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35" w:rsidRDefault="004D3884" w:rsidP="000A0A86">
      <w:pPr>
        <w:widowControl/>
        <w:spacing w:line="360" w:lineRule="auto"/>
        <w:jc w:val="center"/>
        <w:rPr>
          <w:rFonts w:asciiTheme="minorHAnsi" w:eastAsiaTheme="majorEastAsia" w:hAnsiTheme="minorHAnsi" w:cstheme="minorHAnsi"/>
          <w:b/>
          <w:kern w:val="0"/>
          <w:sz w:val="32"/>
          <w:szCs w:val="21"/>
        </w:rPr>
      </w:pPr>
      <w:r w:rsidRPr="009171E7">
        <w:rPr>
          <w:rFonts w:asciiTheme="minorHAnsi" w:eastAsiaTheme="majorEastAsia" w:hAnsiTheme="minorHAnsi" w:cstheme="minorHAnsi"/>
          <w:b/>
          <w:kern w:val="0"/>
          <w:sz w:val="32"/>
          <w:szCs w:val="21"/>
        </w:rPr>
        <w:t>美国</w:t>
      </w:r>
      <w:r w:rsidR="00A83140" w:rsidRPr="009171E7">
        <w:rPr>
          <w:rFonts w:asciiTheme="minorHAnsi" w:eastAsiaTheme="majorEastAsia" w:hAnsiTheme="minorHAnsi" w:cstheme="minorHAnsi"/>
          <w:b/>
          <w:kern w:val="0"/>
          <w:sz w:val="32"/>
          <w:szCs w:val="21"/>
        </w:rPr>
        <w:t>加州大学河滨分校</w:t>
      </w:r>
    </w:p>
    <w:p w:rsidR="0005389A" w:rsidRPr="009171E7" w:rsidRDefault="00950E35" w:rsidP="000A0A86">
      <w:pPr>
        <w:widowControl/>
        <w:spacing w:line="360" w:lineRule="auto"/>
        <w:jc w:val="center"/>
        <w:rPr>
          <w:rFonts w:asciiTheme="minorHAnsi" w:eastAsiaTheme="majorEastAsia" w:hAnsiTheme="minorHAnsi" w:cstheme="minorHAnsi"/>
          <w:b/>
          <w:kern w:val="0"/>
          <w:sz w:val="32"/>
          <w:szCs w:val="21"/>
        </w:rPr>
      </w:pPr>
      <w:r w:rsidRPr="00950E35">
        <w:rPr>
          <w:rFonts w:asciiTheme="minorHAnsi" w:eastAsiaTheme="majorEastAsia" w:hAnsiTheme="minorHAnsi" w:cstheme="minorHAnsi" w:hint="eastAsia"/>
          <w:b/>
          <w:kern w:val="0"/>
          <w:sz w:val="32"/>
          <w:szCs w:val="21"/>
        </w:rPr>
        <w:t>2017</w:t>
      </w:r>
      <w:r w:rsidRPr="00950E35">
        <w:rPr>
          <w:rFonts w:asciiTheme="minorHAnsi" w:eastAsiaTheme="majorEastAsia" w:hAnsiTheme="minorHAnsi" w:cstheme="minorHAnsi" w:hint="eastAsia"/>
          <w:b/>
          <w:kern w:val="0"/>
          <w:sz w:val="32"/>
          <w:szCs w:val="21"/>
        </w:rPr>
        <w:t>暑期及秋季学期</w:t>
      </w:r>
      <w:r w:rsidR="00A83140" w:rsidRPr="009171E7">
        <w:rPr>
          <w:rFonts w:asciiTheme="minorHAnsi" w:eastAsiaTheme="majorEastAsia" w:hAnsiTheme="minorHAnsi" w:cstheme="minorHAnsi"/>
          <w:b/>
          <w:kern w:val="0"/>
          <w:sz w:val="32"/>
          <w:szCs w:val="21"/>
        </w:rPr>
        <w:t>访学</w:t>
      </w:r>
      <w:r w:rsidR="00B83422" w:rsidRPr="009171E7">
        <w:rPr>
          <w:rFonts w:asciiTheme="minorHAnsi" w:eastAsiaTheme="majorEastAsia" w:hAnsiTheme="minorHAnsi" w:cstheme="minorHAnsi" w:hint="eastAsia"/>
          <w:b/>
          <w:kern w:val="0"/>
          <w:sz w:val="32"/>
          <w:szCs w:val="21"/>
        </w:rPr>
        <w:t>项目</w:t>
      </w:r>
      <w:r w:rsidR="00390FCA" w:rsidRPr="009171E7">
        <w:rPr>
          <w:rFonts w:asciiTheme="minorHAnsi" w:eastAsiaTheme="majorEastAsia" w:hAnsiTheme="minorHAnsi" w:cstheme="minorHAnsi"/>
          <w:b/>
          <w:kern w:val="0"/>
          <w:sz w:val="32"/>
          <w:szCs w:val="21"/>
        </w:rPr>
        <w:t>选拔</w:t>
      </w:r>
      <w:r w:rsidR="00A83140" w:rsidRPr="009171E7">
        <w:rPr>
          <w:rFonts w:asciiTheme="minorHAnsi" w:eastAsiaTheme="majorEastAsia" w:hAnsiTheme="minorHAnsi" w:cstheme="minorHAnsi"/>
          <w:b/>
          <w:kern w:val="0"/>
          <w:sz w:val="32"/>
          <w:szCs w:val="21"/>
        </w:rPr>
        <w:t>通知</w:t>
      </w:r>
    </w:p>
    <w:p w:rsidR="004D3884" w:rsidRPr="000A0A86" w:rsidRDefault="004D3884" w:rsidP="00950E35">
      <w:pPr>
        <w:widowControl/>
        <w:spacing w:line="360" w:lineRule="auto"/>
        <w:jc w:val="center"/>
        <w:rPr>
          <w:rFonts w:asciiTheme="minorHAnsi" w:eastAsiaTheme="majorEastAsia" w:hAnsiTheme="minorHAnsi" w:cstheme="minorHAnsi"/>
          <w:kern w:val="0"/>
          <w:szCs w:val="21"/>
        </w:rPr>
      </w:pPr>
    </w:p>
    <w:p w:rsidR="00253A94" w:rsidRDefault="00253A94" w:rsidP="00253A94">
      <w:pPr>
        <w:widowControl/>
        <w:spacing w:line="360" w:lineRule="auto"/>
        <w:ind w:firstLine="420"/>
        <w:jc w:val="left"/>
        <w:rPr>
          <w:rFonts w:ascii="Calibri" w:hAnsi="Calibri" w:cs="Calibri"/>
          <w:szCs w:val="21"/>
        </w:rPr>
      </w:pPr>
      <w:r>
        <w:rPr>
          <w:rFonts w:asciiTheme="minorHAnsi" w:eastAsiaTheme="majorEastAsia" w:hAnsiTheme="minorHAnsi" w:cstheme="minorHAnsi" w:hint="eastAsia"/>
          <w:kern w:val="0"/>
          <w:szCs w:val="21"/>
        </w:rPr>
        <w:t>按照我校与全美国际协议，</w:t>
      </w:r>
      <w:r>
        <w:rPr>
          <w:rFonts w:ascii="Calibri" w:hAnsi="Calibri" w:cs="Calibri"/>
          <w:szCs w:val="21"/>
        </w:rPr>
        <w:t>我校将选派</w:t>
      </w:r>
      <w:r>
        <w:rPr>
          <w:rFonts w:ascii="Calibri" w:hAnsi="Calibri" w:cs="Calibri" w:hint="eastAsia"/>
          <w:szCs w:val="21"/>
        </w:rPr>
        <w:t>学生于</w:t>
      </w:r>
      <w:r w:rsidRPr="000A0A86">
        <w:rPr>
          <w:rFonts w:ascii="Calibri" w:hAnsi="Calibri" w:cs="Calibri"/>
          <w:kern w:val="0"/>
          <w:szCs w:val="21"/>
        </w:rPr>
        <w:t>201</w:t>
      </w:r>
      <w:r>
        <w:rPr>
          <w:rFonts w:ascii="Calibri" w:hAnsi="Calibri" w:cs="Calibri" w:hint="eastAsia"/>
          <w:kern w:val="0"/>
          <w:szCs w:val="21"/>
        </w:rPr>
        <w:t>7</w:t>
      </w:r>
      <w:r w:rsidRPr="000A0A86">
        <w:rPr>
          <w:rFonts w:ascii="Calibri" w:hAnsi="Calibri" w:cs="Calibri"/>
          <w:kern w:val="0"/>
          <w:szCs w:val="21"/>
        </w:rPr>
        <w:t>年</w:t>
      </w:r>
      <w:r>
        <w:rPr>
          <w:rFonts w:ascii="Calibri" w:hAnsi="Calibri" w:cs="Calibri" w:hint="eastAsia"/>
          <w:kern w:val="0"/>
          <w:szCs w:val="21"/>
        </w:rPr>
        <w:t>暑期及秋</w:t>
      </w:r>
      <w:r w:rsidRPr="000A0A86">
        <w:rPr>
          <w:rFonts w:ascii="Calibri" w:hAnsi="Calibri" w:cs="Calibri"/>
          <w:kern w:val="0"/>
          <w:szCs w:val="21"/>
        </w:rPr>
        <w:t>季</w:t>
      </w:r>
      <w:r>
        <w:rPr>
          <w:rFonts w:ascii="Calibri" w:hAnsi="Calibri" w:cs="Calibri" w:hint="eastAsia"/>
          <w:kern w:val="0"/>
          <w:szCs w:val="21"/>
        </w:rPr>
        <w:t>赴</w:t>
      </w:r>
      <w:r w:rsidRPr="000A0A86">
        <w:rPr>
          <w:rFonts w:ascii="Calibri" w:hAnsi="Calibri" w:cs="Calibri" w:hint="eastAsia"/>
          <w:szCs w:val="21"/>
        </w:rPr>
        <w:t>美国</w:t>
      </w:r>
      <w:r w:rsidRPr="000A0A86">
        <w:rPr>
          <w:rFonts w:ascii="Calibri" w:hAnsi="Calibri" w:cs="Calibri"/>
          <w:b/>
          <w:szCs w:val="21"/>
        </w:rPr>
        <w:t>加州大学河滨分校</w:t>
      </w:r>
      <w:r w:rsidRPr="000A0A86">
        <w:rPr>
          <w:rFonts w:ascii="Calibri" w:hAnsi="Calibri" w:cs="Calibri" w:hint="eastAsia"/>
          <w:b/>
          <w:bCs/>
          <w:kern w:val="0"/>
          <w:szCs w:val="21"/>
        </w:rPr>
        <w:t>（</w:t>
      </w:r>
      <w:r>
        <w:rPr>
          <w:rFonts w:ascii="Calibri" w:hAnsi="Calibri" w:cs="Calibri" w:hint="eastAsia"/>
          <w:b/>
          <w:bCs/>
          <w:kern w:val="0"/>
          <w:szCs w:val="21"/>
        </w:rPr>
        <w:t>UCR</w:t>
      </w:r>
      <w:r>
        <w:rPr>
          <w:rFonts w:ascii="Calibri" w:hAnsi="Calibri" w:cs="Calibri" w:hint="eastAsia"/>
          <w:b/>
          <w:bCs/>
          <w:kern w:val="0"/>
          <w:szCs w:val="21"/>
        </w:rPr>
        <w:t>：</w:t>
      </w:r>
      <w:r w:rsidRPr="000A0A86">
        <w:rPr>
          <w:rFonts w:ascii="Calibri" w:hAnsi="Calibri" w:cs="Calibri" w:hint="eastAsia"/>
          <w:b/>
          <w:bCs/>
          <w:kern w:val="0"/>
          <w:szCs w:val="21"/>
        </w:rPr>
        <w:t>University of California, Riverside</w:t>
      </w:r>
      <w:r w:rsidRPr="000A0A86">
        <w:rPr>
          <w:rFonts w:ascii="Calibri" w:hAnsi="Calibri" w:cs="Calibri" w:hint="eastAsia"/>
          <w:b/>
          <w:bCs/>
          <w:kern w:val="0"/>
          <w:szCs w:val="21"/>
        </w:rPr>
        <w:t>）</w:t>
      </w:r>
      <w:r w:rsidRPr="000A0A86">
        <w:rPr>
          <w:rFonts w:ascii="Calibri" w:hAnsi="Calibri" w:cs="Calibri" w:hint="eastAsia"/>
          <w:szCs w:val="21"/>
        </w:rPr>
        <w:t>，参加</w:t>
      </w:r>
      <w:r>
        <w:rPr>
          <w:rFonts w:ascii="Calibri" w:hAnsi="Calibri" w:cs="Calibri" w:hint="eastAsia"/>
          <w:szCs w:val="21"/>
        </w:rPr>
        <w:t>英语及美国文化课程的</w:t>
      </w:r>
      <w:r w:rsidRPr="000A0A86">
        <w:rPr>
          <w:rFonts w:ascii="Calibri" w:hAnsi="Calibri" w:cs="Calibri"/>
          <w:szCs w:val="21"/>
        </w:rPr>
        <w:t>访问学习</w:t>
      </w:r>
      <w:r>
        <w:rPr>
          <w:rFonts w:ascii="Calibri" w:hAnsi="Calibri" w:cs="Calibri" w:hint="eastAsia"/>
          <w:szCs w:val="21"/>
        </w:rPr>
        <w:t>。</w:t>
      </w:r>
    </w:p>
    <w:p w:rsidR="003822A8" w:rsidRPr="009A5E2A" w:rsidRDefault="003822A8" w:rsidP="000A0A86">
      <w:pPr>
        <w:widowControl/>
        <w:spacing w:line="360" w:lineRule="auto"/>
        <w:jc w:val="left"/>
        <w:rPr>
          <w:rFonts w:asciiTheme="minorHAnsi" w:eastAsiaTheme="majorEastAsia" w:hAnsiTheme="minorHAnsi" w:cstheme="minorHAnsi"/>
          <w:color w:val="000000"/>
          <w:szCs w:val="21"/>
        </w:rPr>
      </w:pPr>
    </w:p>
    <w:p w:rsidR="00A83140" w:rsidRPr="000A0A86" w:rsidRDefault="00A83140" w:rsidP="000A0A86">
      <w:pPr>
        <w:widowControl/>
        <w:numPr>
          <w:ilvl w:val="0"/>
          <w:numId w:val="23"/>
        </w:numPr>
        <w:spacing w:line="360" w:lineRule="auto"/>
        <w:jc w:val="left"/>
        <w:rPr>
          <w:rFonts w:asciiTheme="minorHAnsi" w:eastAsiaTheme="majorEastAsia" w:hAnsiTheme="minorHAnsi" w:cstheme="minorHAnsi"/>
          <w:b/>
          <w:bCs/>
          <w:kern w:val="0"/>
          <w:szCs w:val="21"/>
        </w:rPr>
      </w:pPr>
      <w:r w:rsidRPr="000A0A86">
        <w:rPr>
          <w:rFonts w:asciiTheme="minorHAnsi" w:eastAsiaTheme="majorEastAsia" w:hAnsiTheme="minorHAnsi" w:cstheme="minorHAnsi"/>
          <w:b/>
          <w:bCs/>
          <w:kern w:val="0"/>
          <w:szCs w:val="21"/>
        </w:rPr>
        <w:t>项目介绍</w:t>
      </w:r>
    </w:p>
    <w:p w:rsidR="004B4D89" w:rsidRPr="000A0A86" w:rsidRDefault="004B4D89" w:rsidP="000A0A86">
      <w:pPr>
        <w:widowControl/>
        <w:spacing w:line="360" w:lineRule="auto"/>
        <w:ind w:left="510"/>
        <w:jc w:val="left"/>
        <w:rPr>
          <w:rFonts w:asciiTheme="minorHAnsi" w:eastAsiaTheme="majorEastAsia" w:hAnsiTheme="minorHAnsi" w:cstheme="minorHAnsi"/>
          <w:b/>
          <w:bCs/>
          <w:kern w:val="0"/>
          <w:szCs w:val="21"/>
        </w:rPr>
      </w:pPr>
    </w:p>
    <w:p w:rsidR="00A83140" w:rsidRPr="000A0A86" w:rsidRDefault="00A83140" w:rsidP="000A0A86">
      <w:pPr>
        <w:widowControl/>
        <w:spacing w:line="360" w:lineRule="auto"/>
        <w:jc w:val="left"/>
        <w:rPr>
          <w:rFonts w:asciiTheme="minorHAnsi" w:eastAsiaTheme="majorEastAsia" w:hAnsiTheme="minorHAnsi" w:cstheme="minorHAnsi"/>
          <w:szCs w:val="21"/>
        </w:rPr>
      </w:pPr>
      <w:r w:rsidRPr="000A0A86">
        <w:rPr>
          <w:rFonts w:asciiTheme="minorHAnsi" w:eastAsiaTheme="majorEastAsia" w:hAnsiTheme="minorHAnsi" w:cstheme="minorHAnsi"/>
          <w:b/>
          <w:bCs/>
          <w:kern w:val="0"/>
          <w:szCs w:val="21"/>
        </w:rPr>
        <w:t>1</w:t>
      </w:r>
      <w:r w:rsidRPr="000A0A86">
        <w:rPr>
          <w:rFonts w:asciiTheme="minorHAnsi" w:eastAsiaTheme="majorEastAsia" w:hAnsiTheme="minorHAnsi" w:cstheme="minorHAnsi"/>
          <w:b/>
          <w:bCs/>
          <w:kern w:val="0"/>
          <w:szCs w:val="21"/>
        </w:rPr>
        <w:t>、</w:t>
      </w:r>
      <w:r w:rsidR="00A843DA" w:rsidRPr="000A0A86">
        <w:rPr>
          <w:rFonts w:asciiTheme="minorHAnsi" w:eastAsiaTheme="majorEastAsia" w:hAnsiTheme="minorHAnsi" w:cstheme="minorHAnsi" w:hint="eastAsia"/>
          <w:b/>
          <w:bCs/>
          <w:kern w:val="0"/>
          <w:szCs w:val="21"/>
        </w:rPr>
        <w:t>加州大学河滨分校</w:t>
      </w:r>
      <w:r w:rsidR="000E1209" w:rsidRPr="000A0A86">
        <w:rPr>
          <w:rFonts w:asciiTheme="minorHAnsi" w:eastAsiaTheme="majorEastAsia" w:hAnsiTheme="minorHAnsi" w:cstheme="minorHAnsi" w:hint="eastAsia"/>
          <w:b/>
          <w:bCs/>
          <w:kern w:val="0"/>
          <w:szCs w:val="21"/>
        </w:rPr>
        <w:t>简介</w:t>
      </w:r>
    </w:p>
    <w:p w:rsidR="00B8765A" w:rsidRPr="000A0A86" w:rsidRDefault="00B8765A" w:rsidP="000A0A86">
      <w:pPr>
        <w:widowControl/>
        <w:spacing w:line="360" w:lineRule="auto"/>
        <w:ind w:left="1" w:firstLine="419"/>
        <w:jc w:val="left"/>
        <w:rPr>
          <w:rFonts w:asciiTheme="minorHAnsi" w:hAnsiTheme="minorHAnsi" w:cstheme="minorHAnsi"/>
          <w:kern w:val="0"/>
          <w:szCs w:val="21"/>
        </w:rPr>
      </w:pPr>
      <w:r w:rsidRPr="000A0A86">
        <w:rPr>
          <w:rFonts w:asciiTheme="minorHAnsi" w:hAnsiTheme="minorHAnsi" w:cstheme="minorHAnsi"/>
          <w:kern w:val="0"/>
          <w:szCs w:val="21"/>
        </w:rPr>
        <w:t>加州大学河滨分校是一所美国著名的公立研究型大学，是加州大学系统中十大分校之一。加州大学河滨分校位于加利福尼亚州河滨市，距离洛杉矶一小时车程。加州大学河滨分校除了以其高质量的教育水平和</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全美最美校园</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闻名于世，更以学生多样化、教学理念多样化、课程多样化为特点，位列《美国新闻与世界报道》</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全美教育多样化</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排名第五。</w:t>
      </w:r>
      <w:r w:rsidRPr="000A0A86">
        <w:rPr>
          <w:rFonts w:asciiTheme="minorHAnsi" w:hAnsiTheme="minorHAnsi" w:cstheme="minorHAnsi"/>
          <w:kern w:val="0"/>
          <w:szCs w:val="21"/>
        </w:rPr>
        <w:t>2014</w:t>
      </w:r>
      <w:r w:rsidRPr="000A0A86">
        <w:rPr>
          <w:rFonts w:asciiTheme="minorHAnsi" w:hAnsiTheme="minorHAnsi" w:cstheme="minorHAnsi"/>
          <w:kern w:val="0"/>
          <w:szCs w:val="21"/>
        </w:rPr>
        <w:t>年</w:t>
      </w:r>
      <w:r w:rsidRPr="000A0A86">
        <w:rPr>
          <w:rFonts w:asciiTheme="minorHAnsi" w:hAnsiTheme="minorHAnsi" w:cstheme="minorHAnsi"/>
          <w:kern w:val="0"/>
          <w:szCs w:val="21"/>
        </w:rPr>
        <w:t>4</w:t>
      </w:r>
      <w:r w:rsidRPr="000A0A86">
        <w:rPr>
          <w:rFonts w:asciiTheme="minorHAnsi" w:hAnsiTheme="minorHAnsi" w:cstheme="minorHAnsi"/>
          <w:kern w:val="0"/>
          <w:szCs w:val="21"/>
        </w:rPr>
        <w:t>月，美国《时代》杂志评选加州大学河滨分校为美国</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性价比最高</w:t>
      </w:r>
      <w:r w:rsidR="00572B6E">
        <w:rPr>
          <w:rFonts w:asciiTheme="minorHAnsi" w:hAnsiTheme="minorHAnsi" w:cstheme="minorHAnsi" w:hint="eastAsia"/>
          <w:kern w:val="0"/>
          <w:szCs w:val="21"/>
        </w:rPr>
        <w:t>”</w:t>
      </w:r>
      <w:r w:rsidRPr="000A0A86">
        <w:rPr>
          <w:rFonts w:asciiTheme="minorHAnsi" w:hAnsiTheme="minorHAnsi" w:cstheme="minorHAnsi"/>
          <w:kern w:val="0"/>
          <w:szCs w:val="21"/>
        </w:rPr>
        <w:t>的大学。</w:t>
      </w:r>
    </w:p>
    <w:p w:rsidR="00572B6E" w:rsidRDefault="00B8765A" w:rsidP="00572B6E">
      <w:pPr>
        <w:spacing w:line="360" w:lineRule="auto"/>
        <w:ind w:left="420"/>
        <w:rPr>
          <w:rFonts w:asciiTheme="minorHAnsi" w:eastAsiaTheme="majorEastAsia" w:hAnsiTheme="minorHAnsi" w:cstheme="minorHAnsi"/>
          <w:szCs w:val="21"/>
        </w:rPr>
      </w:pPr>
      <w:r w:rsidRPr="000A0A86">
        <w:rPr>
          <w:rFonts w:asciiTheme="minorHAnsi" w:eastAsiaTheme="majorEastAsia" w:hAnsiTheme="minorHAnsi" w:cstheme="minorHAnsi"/>
          <w:szCs w:val="21"/>
        </w:rPr>
        <w:t>在</w:t>
      </w:r>
      <w:r w:rsidR="00E1193A">
        <w:rPr>
          <w:rFonts w:asciiTheme="minorHAnsi" w:eastAsiaTheme="majorEastAsia" w:hAnsiTheme="minorHAnsi" w:cstheme="minorHAnsi"/>
          <w:szCs w:val="21"/>
        </w:rPr>
        <w:t>201</w:t>
      </w:r>
      <w:r w:rsidR="00E1193A">
        <w:rPr>
          <w:rFonts w:asciiTheme="minorHAnsi" w:eastAsiaTheme="majorEastAsia" w:hAnsiTheme="minorHAnsi" w:cstheme="minorHAnsi" w:hint="eastAsia"/>
          <w:szCs w:val="21"/>
        </w:rPr>
        <w:t>6</w:t>
      </w:r>
      <w:r w:rsidRPr="000A0A86">
        <w:rPr>
          <w:rFonts w:asciiTheme="minorHAnsi" w:eastAsiaTheme="majorEastAsia" w:hAnsiTheme="minorHAnsi" w:cstheme="minorHAnsi"/>
          <w:szCs w:val="21"/>
        </w:rPr>
        <w:t>年</w:t>
      </w:r>
      <w:r w:rsidRPr="000A0A86">
        <w:rPr>
          <w:rFonts w:asciiTheme="minorHAnsi" w:hAnsiTheme="minorHAnsi" w:cstheme="minorHAnsi"/>
          <w:kern w:val="0"/>
          <w:szCs w:val="21"/>
        </w:rPr>
        <w:t>《美国新闻与世界报道》发布的美国大学权威排名中，</w:t>
      </w:r>
      <w:r w:rsidRPr="000A0A86">
        <w:rPr>
          <w:rFonts w:asciiTheme="minorHAnsi" w:eastAsiaTheme="majorEastAsia" w:hAnsiTheme="minorHAnsi" w:cstheme="minorHAnsi"/>
          <w:szCs w:val="21"/>
        </w:rPr>
        <w:t>加州大学河滨分校在</w:t>
      </w:r>
    </w:p>
    <w:p w:rsidR="00A843DA" w:rsidRPr="000A0A86" w:rsidRDefault="00A83140" w:rsidP="00572B6E">
      <w:pPr>
        <w:spacing w:line="360" w:lineRule="auto"/>
        <w:rPr>
          <w:rFonts w:asciiTheme="minorHAnsi" w:eastAsiaTheme="majorEastAsia" w:hAnsiTheme="minorHAnsi" w:cstheme="minorHAnsi"/>
          <w:kern w:val="0"/>
          <w:szCs w:val="21"/>
        </w:rPr>
      </w:pPr>
      <w:r w:rsidRPr="000A0A86">
        <w:rPr>
          <w:rFonts w:asciiTheme="minorHAnsi" w:eastAsiaTheme="majorEastAsia" w:hAnsiTheme="minorHAnsi" w:cstheme="minorHAnsi"/>
          <w:szCs w:val="21"/>
        </w:rPr>
        <w:t>全美公立大学</w:t>
      </w:r>
      <w:r w:rsidR="00B8765A" w:rsidRPr="000A0A86">
        <w:rPr>
          <w:rFonts w:asciiTheme="minorHAnsi" w:eastAsiaTheme="majorEastAsia" w:hAnsiTheme="minorHAnsi" w:cstheme="minorHAnsi"/>
          <w:szCs w:val="21"/>
        </w:rPr>
        <w:t>中</w:t>
      </w:r>
      <w:r w:rsidRPr="000A0A86">
        <w:rPr>
          <w:rFonts w:asciiTheme="minorHAnsi" w:eastAsiaTheme="majorEastAsia" w:hAnsiTheme="minorHAnsi" w:cstheme="minorHAnsi"/>
          <w:szCs w:val="21"/>
        </w:rPr>
        <w:t>排名第</w:t>
      </w:r>
      <w:r w:rsidR="00E1193A">
        <w:rPr>
          <w:rFonts w:asciiTheme="minorHAnsi" w:eastAsiaTheme="majorEastAsia" w:hAnsiTheme="minorHAnsi" w:cstheme="minorHAnsi"/>
          <w:szCs w:val="21"/>
        </w:rPr>
        <w:t>5</w:t>
      </w:r>
      <w:r w:rsidR="00E1193A">
        <w:rPr>
          <w:rFonts w:asciiTheme="minorHAnsi" w:eastAsiaTheme="majorEastAsia" w:hAnsiTheme="minorHAnsi" w:cstheme="minorHAnsi" w:hint="eastAsia"/>
          <w:szCs w:val="21"/>
        </w:rPr>
        <w:t>6</w:t>
      </w:r>
      <w:r w:rsidRPr="000A0A86">
        <w:rPr>
          <w:rFonts w:asciiTheme="minorHAnsi" w:eastAsiaTheme="majorEastAsia" w:hAnsiTheme="minorHAnsi" w:cstheme="minorHAnsi"/>
          <w:szCs w:val="21"/>
        </w:rPr>
        <w:t>名</w:t>
      </w:r>
      <w:r w:rsidR="00B8765A" w:rsidRPr="000A0A86">
        <w:rPr>
          <w:rFonts w:asciiTheme="minorHAnsi" w:eastAsiaTheme="majorEastAsia" w:hAnsiTheme="minorHAnsi" w:cstheme="minorHAnsi"/>
          <w:szCs w:val="21"/>
        </w:rPr>
        <w:t>、在</w:t>
      </w:r>
      <w:r w:rsidRPr="000A0A86">
        <w:rPr>
          <w:rFonts w:asciiTheme="minorHAnsi" w:eastAsiaTheme="majorEastAsia" w:hAnsiTheme="minorHAnsi" w:cstheme="minorHAnsi"/>
          <w:szCs w:val="21"/>
        </w:rPr>
        <w:t>全美</w:t>
      </w:r>
      <w:r w:rsidRPr="000A0A86">
        <w:rPr>
          <w:rFonts w:asciiTheme="minorHAnsi" w:eastAsiaTheme="majorEastAsia" w:hAnsiTheme="minorHAnsi" w:cstheme="minorHAnsi"/>
          <w:szCs w:val="21"/>
        </w:rPr>
        <w:t>4000</w:t>
      </w:r>
      <w:r w:rsidRPr="000A0A86">
        <w:rPr>
          <w:rFonts w:asciiTheme="minorHAnsi" w:eastAsiaTheme="majorEastAsia" w:hAnsiTheme="minorHAnsi" w:cstheme="minorHAnsi"/>
          <w:szCs w:val="21"/>
        </w:rPr>
        <w:t>多所高校</w:t>
      </w:r>
      <w:r w:rsidR="00A843DA" w:rsidRPr="000A0A86">
        <w:rPr>
          <w:rFonts w:asciiTheme="minorHAnsi" w:eastAsiaTheme="majorEastAsia" w:hAnsiTheme="minorHAnsi" w:cstheme="minorHAnsi"/>
          <w:szCs w:val="21"/>
        </w:rPr>
        <w:t>综合</w:t>
      </w:r>
      <w:r w:rsidRPr="000A0A86">
        <w:rPr>
          <w:rFonts w:asciiTheme="minorHAnsi" w:eastAsiaTheme="majorEastAsia" w:hAnsiTheme="minorHAnsi" w:cstheme="minorHAnsi"/>
          <w:szCs w:val="21"/>
        </w:rPr>
        <w:t>排名第</w:t>
      </w:r>
      <w:r w:rsidR="00E1193A">
        <w:rPr>
          <w:rFonts w:asciiTheme="minorHAnsi" w:eastAsiaTheme="majorEastAsia" w:hAnsiTheme="minorHAnsi" w:cstheme="minorHAnsi"/>
          <w:szCs w:val="21"/>
        </w:rPr>
        <w:t>11</w:t>
      </w:r>
      <w:r w:rsidR="00E1193A">
        <w:rPr>
          <w:rFonts w:asciiTheme="minorHAnsi" w:eastAsiaTheme="majorEastAsia" w:hAnsiTheme="minorHAnsi" w:cstheme="minorHAnsi" w:hint="eastAsia"/>
          <w:szCs w:val="21"/>
        </w:rPr>
        <w:t>8</w:t>
      </w:r>
      <w:r w:rsidRPr="000A0A86">
        <w:rPr>
          <w:rFonts w:asciiTheme="minorHAnsi" w:eastAsiaTheme="majorEastAsia" w:hAnsiTheme="minorHAnsi" w:cstheme="minorHAnsi"/>
          <w:szCs w:val="21"/>
        </w:rPr>
        <w:t>名</w:t>
      </w:r>
      <w:r w:rsidR="00B8765A" w:rsidRPr="000A0A86">
        <w:rPr>
          <w:rFonts w:asciiTheme="minorHAnsi" w:eastAsiaTheme="majorEastAsia" w:hAnsiTheme="minorHAnsi" w:cstheme="minorHAnsi"/>
          <w:szCs w:val="21"/>
        </w:rPr>
        <w:t>；在</w:t>
      </w:r>
      <w:r w:rsidR="00B8765A" w:rsidRPr="000A0A86">
        <w:rPr>
          <w:rFonts w:asciiTheme="minorHAnsi" w:hAnsiTheme="minorHAnsi" w:cstheme="minorHAnsi"/>
          <w:szCs w:val="21"/>
        </w:rPr>
        <w:t>上海交通大学发布的</w:t>
      </w:r>
      <w:r w:rsidRPr="000A0A86">
        <w:rPr>
          <w:rFonts w:asciiTheme="minorHAnsi" w:eastAsiaTheme="majorEastAsia" w:hAnsiTheme="minorHAnsi" w:cstheme="minorHAnsi"/>
          <w:szCs w:val="21"/>
        </w:rPr>
        <w:t>全球高校</w:t>
      </w:r>
      <w:r w:rsidR="00B8765A" w:rsidRPr="000A0A86">
        <w:rPr>
          <w:rFonts w:asciiTheme="minorHAnsi" w:eastAsiaTheme="majorEastAsia" w:hAnsiTheme="minorHAnsi" w:cstheme="minorHAnsi"/>
          <w:szCs w:val="21"/>
        </w:rPr>
        <w:t>学术</w:t>
      </w:r>
      <w:r w:rsidRPr="000A0A86">
        <w:rPr>
          <w:rFonts w:asciiTheme="minorHAnsi" w:eastAsiaTheme="majorEastAsia" w:hAnsiTheme="minorHAnsi" w:cstheme="minorHAnsi"/>
          <w:szCs w:val="21"/>
        </w:rPr>
        <w:t>排名</w:t>
      </w:r>
      <w:r w:rsidR="00B8765A" w:rsidRPr="000A0A86">
        <w:rPr>
          <w:rFonts w:asciiTheme="minorHAnsi" w:eastAsiaTheme="majorEastAsia" w:hAnsiTheme="minorHAnsi" w:cstheme="minorHAnsi"/>
          <w:szCs w:val="21"/>
        </w:rPr>
        <w:t>中，河滨分校位于</w:t>
      </w:r>
      <w:r w:rsidRPr="000A0A86">
        <w:rPr>
          <w:rFonts w:asciiTheme="minorHAnsi" w:eastAsiaTheme="majorEastAsia" w:hAnsiTheme="minorHAnsi" w:cstheme="minorHAnsi"/>
          <w:szCs w:val="21"/>
        </w:rPr>
        <w:t>第</w:t>
      </w:r>
      <w:r w:rsidRPr="000A0A86">
        <w:rPr>
          <w:rFonts w:asciiTheme="minorHAnsi" w:eastAsiaTheme="majorEastAsia" w:hAnsiTheme="minorHAnsi" w:cstheme="minorHAnsi"/>
          <w:szCs w:val="21"/>
        </w:rPr>
        <w:t>101</w:t>
      </w:r>
      <w:r w:rsidRPr="000A0A86">
        <w:rPr>
          <w:rFonts w:asciiTheme="minorHAnsi" w:eastAsiaTheme="majorEastAsia" w:hAnsiTheme="minorHAnsi" w:cstheme="minorHAnsi"/>
          <w:szCs w:val="21"/>
        </w:rPr>
        <w:t>到第</w:t>
      </w:r>
      <w:r w:rsidRPr="000A0A86">
        <w:rPr>
          <w:rFonts w:asciiTheme="minorHAnsi" w:eastAsiaTheme="majorEastAsia" w:hAnsiTheme="minorHAnsi" w:cstheme="minorHAnsi"/>
          <w:szCs w:val="21"/>
        </w:rPr>
        <w:t>150</w:t>
      </w:r>
      <w:r w:rsidRPr="000A0A86">
        <w:rPr>
          <w:rFonts w:asciiTheme="minorHAnsi" w:eastAsiaTheme="majorEastAsia" w:hAnsiTheme="minorHAnsi" w:cstheme="minorHAnsi"/>
          <w:szCs w:val="21"/>
        </w:rPr>
        <w:t>名</w:t>
      </w:r>
      <w:r w:rsidR="00B8765A" w:rsidRPr="000A0A86">
        <w:rPr>
          <w:rFonts w:asciiTheme="minorHAnsi" w:eastAsiaTheme="majorEastAsia" w:hAnsiTheme="minorHAnsi" w:cstheme="minorHAnsi"/>
          <w:szCs w:val="21"/>
        </w:rPr>
        <w:t>；在</w:t>
      </w:r>
      <w:r w:rsidR="00E1193A">
        <w:rPr>
          <w:rFonts w:asciiTheme="minorHAnsi" w:hAnsiTheme="minorHAnsi" w:cstheme="minorHAnsi"/>
          <w:szCs w:val="21"/>
        </w:rPr>
        <w:t>201</w:t>
      </w:r>
      <w:r w:rsidR="00E1193A">
        <w:rPr>
          <w:rFonts w:asciiTheme="minorHAnsi" w:hAnsiTheme="minorHAnsi" w:cstheme="minorHAnsi" w:hint="eastAsia"/>
          <w:szCs w:val="21"/>
        </w:rPr>
        <w:t>7</w:t>
      </w:r>
      <w:r w:rsidR="00D44246">
        <w:rPr>
          <w:rFonts w:asciiTheme="minorHAnsi" w:hAnsiTheme="minorHAnsi" w:cstheme="minorHAnsi" w:hint="eastAsia"/>
          <w:szCs w:val="21"/>
        </w:rPr>
        <w:t>年</w:t>
      </w:r>
      <w:r w:rsidR="00B8765A" w:rsidRPr="000A0A86">
        <w:rPr>
          <w:rFonts w:asciiTheme="minorHAnsi" w:hAnsiTheme="minorHAnsi" w:cstheme="minorHAnsi"/>
          <w:szCs w:val="21"/>
        </w:rPr>
        <w:t>Times</w:t>
      </w:r>
      <w:r w:rsidR="00B8765A" w:rsidRPr="000A0A86">
        <w:rPr>
          <w:rFonts w:asciiTheme="minorHAnsi" w:hAnsiTheme="minorHAnsi" w:cstheme="minorHAnsi"/>
          <w:szCs w:val="21"/>
        </w:rPr>
        <w:t>世界大学排名</w:t>
      </w:r>
      <w:r w:rsidR="004B4D89" w:rsidRPr="000A0A86">
        <w:rPr>
          <w:rFonts w:asciiTheme="minorHAnsi" w:hAnsiTheme="minorHAnsi" w:cstheme="minorHAnsi"/>
          <w:szCs w:val="21"/>
        </w:rPr>
        <w:t>中，河滨分校位列第</w:t>
      </w:r>
      <w:r w:rsidR="00E1193A">
        <w:rPr>
          <w:rFonts w:asciiTheme="minorHAnsi" w:eastAsiaTheme="majorEastAsia" w:hAnsiTheme="minorHAnsi" w:cstheme="minorHAnsi"/>
          <w:szCs w:val="21"/>
        </w:rPr>
        <w:t>1</w:t>
      </w:r>
      <w:r w:rsidR="00E1193A">
        <w:rPr>
          <w:rFonts w:asciiTheme="minorHAnsi" w:eastAsiaTheme="majorEastAsia" w:hAnsiTheme="minorHAnsi" w:cstheme="minorHAnsi" w:hint="eastAsia"/>
          <w:szCs w:val="21"/>
        </w:rPr>
        <w:t>65</w:t>
      </w:r>
      <w:r w:rsidR="00A843DA" w:rsidRPr="000A0A86">
        <w:rPr>
          <w:rFonts w:asciiTheme="minorHAnsi" w:eastAsiaTheme="majorEastAsia" w:hAnsiTheme="minorHAnsi" w:cstheme="minorHAnsi"/>
          <w:szCs w:val="21"/>
        </w:rPr>
        <w:t>位</w:t>
      </w:r>
      <w:r w:rsidR="004B4D89" w:rsidRPr="000A0A86">
        <w:rPr>
          <w:rFonts w:asciiTheme="minorHAnsi" w:eastAsiaTheme="majorEastAsia" w:hAnsiTheme="minorHAnsi" w:cstheme="minorHAnsi"/>
          <w:szCs w:val="21"/>
        </w:rPr>
        <w:t>。</w:t>
      </w:r>
    </w:p>
    <w:p w:rsidR="004C5277" w:rsidRPr="000A0A86" w:rsidRDefault="00A83140" w:rsidP="000A0A86">
      <w:pPr>
        <w:widowControl/>
        <w:spacing w:line="360" w:lineRule="auto"/>
        <w:jc w:val="left"/>
        <w:rPr>
          <w:rFonts w:asciiTheme="minorHAnsi" w:eastAsiaTheme="majorEastAsia" w:hAnsiTheme="minorHAnsi" w:cstheme="minorHAnsi"/>
          <w:b/>
          <w:bCs/>
          <w:kern w:val="0"/>
          <w:szCs w:val="21"/>
        </w:rPr>
      </w:pPr>
      <w:r w:rsidRPr="000A0A86">
        <w:rPr>
          <w:rFonts w:asciiTheme="minorHAnsi" w:eastAsiaTheme="majorEastAsia" w:hAnsiTheme="minorHAnsi" w:cstheme="minorHAnsi"/>
          <w:b/>
          <w:bCs/>
          <w:kern w:val="0"/>
          <w:szCs w:val="21"/>
        </w:rPr>
        <w:t>2</w:t>
      </w:r>
      <w:r w:rsidRPr="000A0A86">
        <w:rPr>
          <w:rFonts w:asciiTheme="minorHAnsi" w:eastAsiaTheme="majorEastAsia" w:hAnsiTheme="minorHAnsi" w:cstheme="minorHAnsi"/>
          <w:b/>
          <w:bCs/>
          <w:kern w:val="0"/>
          <w:szCs w:val="21"/>
        </w:rPr>
        <w:t>、</w:t>
      </w:r>
      <w:r w:rsidR="00572B6E" w:rsidRPr="000A0A86">
        <w:rPr>
          <w:rFonts w:asciiTheme="minorHAnsi" w:eastAsiaTheme="majorEastAsia" w:hAnsiTheme="minorHAnsi" w:cstheme="minorHAnsi"/>
          <w:b/>
          <w:szCs w:val="21"/>
        </w:rPr>
        <w:t>访学</w:t>
      </w:r>
      <w:r w:rsidR="00572B6E">
        <w:rPr>
          <w:rFonts w:asciiTheme="minorHAnsi" w:eastAsiaTheme="majorEastAsia" w:hAnsiTheme="minorHAnsi" w:cstheme="minorHAnsi" w:hint="eastAsia"/>
          <w:b/>
          <w:szCs w:val="21"/>
        </w:rPr>
        <w:t>时间及专业方向</w:t>
      </w:r>
    </w:p>
    <w:p w:rsidR="00B24FF7" w:rsidRDefault="00E61E70" w:rsidP="00E61E70">
      <w:pPr>
        <w:widowControl/>
        <w:spacing w:line="360" w:lineRule="auto"/>
        <w:ind w:firstLineChars="200" w:firstLine="420"/>
        <w:jc w:val="left"/>
        <w:rPr>
          <w:rFonts w:asciiTheme="minorHAnsi" w:eastAsiaTheme="majorEastAsia" w:hAnsiTheme="minorHAnsi" w:cstheme="minorHAnsi"/>
          <w:szCs w:val="21"/>
        </w:rPr>
      </w:pPr>
      <w:r w:rsidRPr="00E61E70">
        <w:rPr>
          <w:rFonts w:asciiTheme="minorHAnsi" w:eastAsiaTheme="majorEastAsia" w:hAnsiTheme="minorHAnsi" w:cstheme="minorHAnsi"/>
          <w:szCs w:val="21"/>
          <w:u w:val="single"/>
        </w:rPr>
        <w:t>英语及美国文化课程</w:t>
      </w:r>
    </w:p>
    <w:p w:rsidR="00950E35" w:rsidRDefault="00950E35" w:rsidP="00950E35">
      <w:pPr>
        <w:widowControl/>
        <w:spacing w:line="360" w:lineRule="auto"/>
        <w:ind w:firstLineChars="200" w:firstLine="420"/>
        <w:jc w:val="left"/>
        <w:rPr>
          <w:rFonts w:ascii="Calibri" w:hAnsi="Calibri" w:cs="Calibri"/>
          <w:szCs w:val="21"/>
        </w:rPr>
      </w:pPr>
      <w:r>
        <w:rPr>
          <w:rFonts w:asciiTheme="minorHAnsi" w:eastAsiaTheme="majorEastAsia" w:hAnsiTheme="minorHAnsi" w:cstheme="minorHAnsi" w:hint="eastAsia"/>
          <w:szCs w:val="21"/>
        </w:rPr>
        <w:t>暑期访学时间：</w:t>
      </w:r>
      <w:r w:rsidRPr="00D85C6D">
        <w:rPr>
          <w:rFonts w:ascii="Calibri" w:hAnsi="Calibri" w:cs="Calibri" w:hint="eastAsia"/>
          <w:szCs w:val="21"/>
          <w:u w:val="single"/>
        </w:rPr>
        <w:t>2017</w:t>
      </w:r>
      <w:r w:rsidRPr="00D85C6D">
        <w:rPr>
          <w:rFonts w:ascii="Calibri" w:hAnsi="Calibri" w:cs="Calibri" w:hint="eastAsia"/>
          <w:szCs w:val="21"/>
          <w:u w:val="single"/>
        </w:rPr>
        <w:t>年</w:t>
      </w:r>
      <w:r w:rsidRPr="00D85C6D">
        <w:rPr>
          <w:rFonts w:ascii="Calibri" w:hAnsi="Calibri" w:cs="Calibri" w:hint="eastAsia"/>
          <w:szCs w:val="21"/>
          <w:u w:val="single"/>
        </w:rPr>
        <w:t>6</w:t>
      </w:r>
      <w:r w:rsidRPr="00D85C6D">
        <w:rPr>
          <w:rFonts w:ascii="Calibri" w:hAnsi="Calibri" w:cs="Calibri" w:hint="eastAsia"/>
          <w:szCs w:val="21"/>
          <w:u w:val="single"/>
        </w:rPr>
        <w:t>月</w:t>
      </w:r>
      <w:r w:rsidRPr="00D85C6D">
        <w:rPr>
          <w:rFonts w:ascii="Calibri" w:hAnsi="Calibri" w:cs="Calibri" w:hint="eastAsia"/>
          <w:szCs w:val="21"/>
          <w:u w:val="single"/>
        </w:rPr>
        <w:t>28</w:t>
      </w:r>
      <w:r w:rsidRPr="00D85C6D">
        <w:rPr>
          <w:rFonts w:ascii="Calibri" w:hAnsi="Calibri" w:cs="Calibri" w:hint="eastAsia"/>
          <w:szCs w:val="21"/>
          <w:u w:val="single"/>
        </w:rPr>
        <w:t>日</w:t>
      </w:r>
      <w:r w:rsidRPr="00D85C6D">
        <w:rPr>
          <w:rFonts w:ascii="Calibri" w:hAnsi="Calibri" w:cs="Calibri"/>
          <w:szCs w:val="21"/>
          <w:u w:val="single"/>
        </w:rPr>
        <w:t>–</w:t>
      </w:r>
      <w:r w:rsidRPr="00D85C6D">
        <w:rPr>
          <w:rFonts w:ascii="Calibri" w:hAnsi="Calibri" w:cs="Calibri" w:hint="eastAsia"/>
          <w:szCs w:val="21"/>
          <w:u w:val="single"/>
        </w:rPr>
        <w:t xml:space="preserve"> 2017</w:t>
      </w:r>
      <w:r w:rsidRPr="00D85C6D">
        <w:rPr>
          <w:rFonts w:ascii="Calibri" w:hAnsi="Calibri" w:cs="Calibri" w:hint="eastAsia"/>
          <w:szCs w:val="21"/>
          <w:u w:val="single"/>
        </w:rPr>
        <w:t>年</w:t>
      </w:r>
      <w:r w:rsidRPr="00D85C6D">
        <w:rPr>
          <w:rFonts w:ascii="Calibri" w:hAnsi="Calibri" w:cs="Calibri" w:hint="eastAsia"/>
          <w:szCs w:val="21"/>
          <w:u w:val="single"/>
        </w:rPr>
        <w:t>8</w:t>
      </w:r>
      <w:r w:rsidRPr="00D85C6D">
        <w:rPr>
          <w:rFonts w:ascii="Calibri" w:hAnsi="Calibri" w:cs="Calibri" w:hint="eastAsia"/>
          <w:szCs w:val="21"/>
          <w:u w:val="single"/>
        </w:rPr>
        <w:t>月</w:t>
      </w:r>
      <w:r w:rsidRPr="00D85C6D">
        <w:rPr>
          <w:rFonts w:ascii="Calibri" w:hAnsi="Calibri" w:cs="Calibri" w:hint="eastAsia"/>
          <w:szCs w:val="21"/>
          <w:u w:val="single"/>
        </w:rPr>
        <w:t>30</w:t>
      </w:r>
      <w:r w:rsidRPr="00D85C6D">
        <w:rPr>
          <w:rFonts w:ascii="Calibri" w:hAnsi="Calibri" w:cs="Calibri" w:hint="eastAsia"/>
          <w:szCs w:val="21"/>
          <w:u w:val="single"/>
        </w:rPr>
        <w:t>日</w:t>
      </w:r>
      <w:r>
        <w:rPr>
          <w:rFonts w:ascii="Calibri" w:hAnsi="Calibri" w:cs="Calibri" w:hint="eastAsia"/>
          <w:szCs w:val="21"/>
          <w:u w:val="single"/>
        </w:rPr>
        <w:t>（</w:t>
      </w:r>
      <w:r>
        <w:rPr>
          <w:rFonts w:ascii="Calibri" w:hAnsi="Calibri" w:cs="Calibri" w:hint="eastAsia"/>
          <w:szCs w:val="21"/>
          <w:u w:val="single"/>
        </w:rPr>
        <w:t>8</w:t>
      </w:r>
      <w:r>
        <w:rPr>
          <w:rFonts w:ascii="Calibri" w:hAnsi="Calibri" w:cs="Calibri" w:hint="eastAsia"/>
          <w:szCs w:val="21"/>
          <w:u w:val="single"/>
        </w:rPr>
        <w:t>周）</w:t>
      </w:r>
      <w:r>
        <w:rPr>
          <w:rFonts w:ascii="Calibri" w:hAnsi="Calibri" w:cs="Calibri" w:hint="eastAsia"/>
          <w:szCs w:val="21"/>
        </w:rPr>
        <w:t>；或</w:t>
      </w:r>
    </w:p>
    <w:p w:rsidR="00950E35" w:rsidRPr="00950E35" w:rsidRDefault="00950E35" w:rsidP="00950E35">
      <w:pPr>
        <w:widowControl/>
        <w:spacing w:line="360" w:lineRule="auto"/>
        <w:ind w:firstLineChars="900" w:firstLine="1890"/>
        <w:jc w:val="left"/>
        <w:rPr>
          <w:rFonts w:ascii="Calibri" w:hAnsi="Calibri" w:cs="Calibri"/>
          <w:szCs w:val="21"/>
        </w:rPr>
      </w:pPr>
      <w:r w:rsidRPr="002165B8">
        <w:rPr>
          <w:rFonts w:ascii="Calibri" w:hAnsi="Calibri" w:cs="Calibri" w:hint="eastAsia"/>
          <w:szCs w:val="21"/>
          <w:u w:val="single"/>
        </w:rPr>
        <w:t>2017</w:t>
      </w:r>
      <w:r w:rsidRPr="002165B8">
        <w:rPr>
          <w:rFonts w:ascii="Calibri" w:hAnsi="Calibri" w:cs="Calibri" w:hint="eastAsia"/>
          <w:szCs w:val="21"/>
          <w:u w:val="single"/>
        </w:rPr>
        <w:t>年</w:t>
      </w:r>
      <w:r w:rsidRPr="002165B8">
        <w:rPr>
          <w:rFonts w:ascii="Calibri" w:hAnsi="Calibri" w:cs="Calibri" w:hint="eastAsia"/>
          <w:szCs w:val="21"/>
          <w:u w:val="single"/>
        </w:rPr>
        <w:t>7</w:t>
      </w:r>
      <w:r w:rsidRPr="002165B8">
        <w:rPr>
          <w:rFonts w:ascii="Calibri" w:hAnsi="Calibri" w:cs="Calibri" w:hint="eastAsia"/>
          <w:szCs w:val="21"/>
          <w:u w:val="single"/>
        </w:rPr>
        <w:t>月</w:t>
      </w:r>
      <w:r w:rsidRPr="002165B8">
        <w:rPr>
          <w:rFonts w:ascii="Calibri" w:hAnsi="Calibri" w:cs="Calibri" w:hint="eastAsia"/>
          <w:szCs w:val="21"/>
          <w:u w:val="single"/>
        </w:rPr>
        <w:t>31</w:t>
      </w:r>
      <w:r w:rsidRPr="002165B8">
        <w:rPr>
          <w:rFonts w:ascii="Calibri" w:hAnsi="Calibri" w:cs="Calibri" w:hint="eastAsia"/>
          <w:szCs w:val="21"/>
          <w:u w:val="single"/>
        </w:rPr>
        <w:t>日</w:t>
      </w:r>
      <w:r w:rsidRPr="002165B8">
        <w:rPr>
          <w:rFonts w:ascii="Calibri" w:hAnsi="Calibri" w:cs="Calibri"/>
          <w:szCs w:val="21"/>
          <w:u w:val="single"/>
        </w:rPr>
        <w:t>–</w:t>
      </w:r>
      <w:r w:rsidRPr="002165B8">
        <w:rPr>
          <w:rFonts w:ascii="Calibri" w:hAnsi="Calibri" w:cs="Calibri" w:hint="eastAsia"/>
          <w:szCs w:val="21"/>
          <w:u w:val="single"/>
        </w:rPr>
        <w:t xml:space="preserve"> 2017</w:t>
      </w:r>
      <w:r w:rsidRPr="002165B8">
        <w:rPr>
          <w:rFonts w:ascii="Calibri" w:hAnsi="Calibri" w:cs="Calibri" w:hint="eastAsia"/>
          <w:szCs w:val="21"/>
          <w:u w:val="single"/>
        </w:rPr>
        <w:t>年</w:t>
      </w:r>
      <w:r w:rsidRPr="002165B8">
        <w:rPr>
          <w:rFonts w:ascii="Calibri" w:hAnsi="Calibri" w:cs="Calibri" w:hint="eastAsia"/>
          <w:szCs w:val="21"/>
          <w:u w:val="single"/>
        </w:rPr>
        <w:t>8</w:t>
      </w:r>
      <w:r w:rsidRPr="002165B8">
        <w:rPr>
          <w:rFonts w:ascii="Calibri" w:hAnsi="Calibri" w:cs="Calibri" w:hint="eastAsia"/>
          <w:szCs w:val="21"/>
          <w:u w:val="single"/>
        </w:rPr>
        <w:t>月</w:t>
      </w:r>
      <w:r>
        <w:rPr>
          <w:rFonts w:ascii="Calibri" w:hAnsi="Calibri" w:cs="Calibri" w:hint="eastAsia"/>
          <w:szCs w:val="21"/>
          <w:u w:val="single"/>
        </w:rPr>
        <w:t>30</w:t>
      </w:r>
      <w:r w:rsidRPr="002165B8">
        <w:rPr>
          <w:rFonts w:ascii="Calibri" w:hAnsi="Calibri" w:cs="Calibri" w:hint="eastAsia"/>
          <w:szCs w:val="21"/>
          <w:u w:val="single"/>
        </w:rPr>
        <w:t>日</w:t>
      </w:r>
      <w:r>
        <w:rPr>
          <w:rFonts w:ascii="Calibri" w:hAnsi="Calibri" w:cs="Calibri" w:hint="eastAsia"/>
          <w:szCs w:val="21"/>
          <w:u w:val="single"/>
        </w:rPr>
        <w:t>（</w:t>
      </w:r>
      <w:r>
        <w:rPr>
          <w:rFonts w:ascii="Calibri" w:hAnsi="Calibri" w:cs="Calibri" w:hint="eastAsia"/>
          <w:szCs w:val="21"/>
          <w:u w:val="single"/>
        </w:rPr>
        <w:t>4</w:t>
      </w:r>
      <w:r>
        <w:rPr>
          <w:rFonts w:ascii="Calibri" w:hAnsi="Calibri" w:cs="Calibri" w:hint="eastAsia"/>
          <w:szCs w:val="21"/>
          <w:u w:val="single"/>
        </w:rPr>
        <w:t>周）</w:t>
      </w:r>
      <w:r>
        <w:rPr>
          <w:rFonts w:ascii="Calibri" w:hAnsi="Calibri" w:cs="Calibri" w:hint="eastAsia"/>
          <w:szCs w:val="21"/>
        </w:rPr>
        <w:t>。</w:t>
      </w:r>
    </w:p>
    <w:p w:rsidR="00AE2266" w:rsidRPr="00950E35" w:rsidRDefault="00950E35" w:rsidP="00E61E70">
      <w:pPr>
        <w:widowControl/>
        <w:spacing w:line="360" w:lineRule="auto"/>
        <w:ind w:firstLineChars="200" w:firstLine="420"/>
        <w:jc w:val="left"/>
        <w:rPr>
          <w:rFonts w:asciiTheme="minorHAnsi" w:eastAsiaTheme="majorEastAsia" w:hAnsiTheme="minorHAnsi" w:cstheme="minorHAnsi"/>
          <w:szCs w:val="21"/>
          <w:u w:val="single"/>
        </w:rPr>
      </w:pPr>
      <w:r>
        <w:rPr>
          <w:rFonts w:asciiTheme="minorHAnsi" w:eastAsiaTheme="majorEastAsia" w:hAnsiTheme="minorHAnsi" w:cstheme="minorHAnsi" w:hint="eastAsia"/>
          <w:szCs w:val="21"/>
        </w:rPr>
        <w:t>秋季学期</w:t>
      </w:r>
      <w:r w:rsidR="00AE2266">
        <w:rPr>
          <w:rFonts w:asciiTheme="minorHAnsi" w:eastAsiaTheme="majorEastAsia" w:hAnsiTheme="minorHAnsi" w:cstheme="minorHAnsi" w:hint="eastAsia"/>
          <w:szCs w:val="21"/>
        </w:rPr>
        <w:t>访学时间：</w:t>
      </w:r>
      <w:r w:rsidR="00AE2266" w:rsidRPr="00950E35">
        <w:rPr>
          <w:rFonts w:asciiTheme="minorHAnsi" w:eastAsiaTheme="majorEastAsia" w:hAnsiTheme="minorHAnsi" w:cstheme="minorHAnsi" w:hint="eastAsia"/>
          <w:szCs w:val="21"/>
          <w:u w:val="single"/>
        </w:rPr>
        <w:t>201</w:t>
      </w:r>
      <w:r w:rsidR="00D44246" w:rsidRPr="00950E35">
        <w:rPr>
          <w:rFonts w:asciiTheme="minorHAnsi" w:eastAsiaTheme="majorEastAsia" w:hAnsiTheme="minorHAnsi" w:cstheme="minorHAnsi" w:hint="eastAsia"/>
          <w:szCs w:val="21"/>
          <w:u w:val="single"/>
        </w:rPr>
        <w:t>7</w:t>
      </w:r>
      <w:r w:rsidR="00AE2266" w:rsidRPr="00950E35">
        <w:rPr>
          <w:rFonts w:asciiTheme="minorHAnsi" w:eastAsiaTheme="majorEastAsia" w:hAnsiTheme="minorHAnsi" w:cstheme="minorHAnsi" w:hint="eastAsia"/>
          <w:szCs w:val="21"/>
          <w:u w:val="single"/>
        </w:rPr>
        <w:t>年</w:t>
      </w:r>
      <w:r w:rsidR="00687648" w:rsidRPr="00950E35">
        <w:rPr>
          <w:rFonts w:asciiTheme="minorHAnsi" w:eastAsiaTheme="majorEastAsia" w:hAnsiTheme="minorHAnsi" w:cstheme="minorHAnsi" w:hint="eastAsia"/>
          <w:szCs w:val="21"/>
          <w:u w:val="single"/>
        </w:rPr>
        <w:t>8</w:t>
      </w:r>
      <w:r w:rsidR="00AE2266" w:rsidRPr="00950E35">
        <w:rPr>
          <w:rFonts w:asciiTheme="minorHAnsi" w:eastAsiaTheme="majorEastAsia" w:hAnsiTheme="minorHAnsi" w:cstheme="minorHAnsi" w:hint="eastAsia"/>
          <w:szCs w:val="21"/>
          <w:u w:val="single"/>
        </w:rPr>
        <w:t>月</w:t>
      </w:r>
      <w:r w:rsidR="00D44246" w:rsidRPr="00950E35">
        <w:rPr>
          <w:rFonts w:asciiTheme="minorHAnsi" w:eastAsiaTheme="majorEastAsia" w:hAnsiTheme="minorHAnsi" w:cstheme="minorHAnsi" w:hint="eastAsia"/>
          <w:szCs w:val="21"/>
          <w:u w:val="single"/>
        </w:rPr>
        <w:t>28</w:t>
      </w:r>
      <w:r w:rsidR="00AE2266" w:rsidRPr="00950E35">
        <w:rPr>
          <w:rFonts w:asciiTheme="minorHAnsi" w:eastAsiaTheme="majorEastAsia" w:hAnsiTheme="minorHAnsi" w:cstheme="minorHAnsi" w:hint="eastAsia"/>
          <w:szCs w:val="21"/>
          <w:u w:val="single"/>
        </w:rPr>
        <w:t>日</w:t>
      </w:r>
      <w:r w:rsidR="00AE2266" w:rsidRPr="00950E35">
        <w:rPr>
          <w:rFonts w:asciiTheme="minorHAnsi" w:eastAsiaTheme="majorEastAsia" w:hAnsiTheme="minorHAnsi" w:cstheme="minorHAnsi"/>
          <w:szCs w:val="21"/>
          <w:u w:val="single"/>
        </w:rPr>
        <w:t>–</w:t>
      </w:r>
      <w:r w:rsidR="00D44246" w:rsidRPr="00950E35">
        <w:rPr>
          <w:rFonts w:asciiTheme="minorHAnsi" w:eastAsiaTheme="majorEastAsia" w:hAnsiTheme="minorHAnsi" w:cstheme="minorHAnsi" w:hint="eastAsia"/>
          <w:szCs w:val="21"/>
          <w:u w:val="single"/>
        </w:rPr>
        <w:t xml:space="preserve"> 2017</w:t>
      </w:r>
      <w:r w:rsidR="00AE2266" w:rsidRPr="00950E35">
        <w:rPr>
          <w:rFonts w:asciiTheme="minorHAnsi" w:eastAsiaTheme="majorEastAsia" w:hAnsiTheme="minorHAnsi" w:cstheme="minorHAnsi" w:hint="eastAsia"/>
          <w:szCs w:val="21"/>
          <w:u w:val="single"/>
        </w:rPr>
        <w:t>年</w:t>
      </w:r>
      <w:r w:rsidR="00687648" w:rsidRPr="00950E35">
        <w:rPr>
          <w:rFonts w:asciiTheme="minorHAnsi" w:eastAsiaTheme="majorEastAsia" w:hAnsiTheme="minorHAnsi" w:cstheme="minorHAnsi" w:hint="eastAsia"/>
          <w:szCs w:val="21"/>
          <w:u w:val="single"/>
        </w:rPr>
        <w:t>12</w:t>
      </w:r>
      <w:r w:rsidR="00AE2266" w:rsidRPr="00950E35">
        <w:rPr>
          <w:rFonts w:asciiTheme="minorHAnsi" w:eastAsiaTheme="majorEastAsia" w:hAnsiTheme="minorHAnsi" w:cstheme="minorHAnsi" w:hint="eastAsia"/>
          <w:szCs w:val="21"/>
          <w:u w:val="single"/>
        </w:rPr>
        <w:t>月</w:t>
      </w:r>
      <w:r w:rsidR="00D44246" w:rsidRPr="00950E35">
        <w:rPr>
          <w:rFonts w:asciiTheme="minorHAnsi" w:eastAsiaTheme="majorEastAsia" w:hAnsiTheme="minorHAnsi" w:cstheme="minorHAnsi" w:hint="eastAsia"/>
          <w:szCs w:val="21"/>
          <w:u w:val="single"/>
        </w:rPr>
        <w:t>18</w:t>
      </w:r>
      <w:r w:rsidR="00AE2266" w:rsidRPr="00950E35">
        <w:rPr>
          <w:rFonts w:asciiTheme="minorHAnsi" w:eastAsiaTheme="majorEastAsia" w:hAnsiTheme="minorHAnsi" w:cstheme="minorHAnsi" w:hint="eastAsia"/>
          <w:szCs w:val="21"/>
          <w:u w:val="single"/>
        </w:rPr>
        <w:t>日</w:t>
      </w:r>
    </w:p>
    <w:p w:rsidR="00FB1BCC" w:rsidRPr="004F06D4" w:rsidRDefault="00950E35" w:rsidP="004F06D4">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学期</w:t>
      </w:r>
      <w:r w:rsidR="00F11A27">
        <w:rPr>
          <w:rFonts w:asciiTheme="minorHAnsi" w:eastAsiaTheme="majorEastAsia" w:hAnsiTheme="minorHAnsi" w:cstheme="minorHAnsi" w:hint="eastAsia"/>
          <w:kern w:val="0"/>
          <w:szCs w:val="21"/>
        </w:rPr>
        <w:t>项目分为两部分：为期</w:t>
      </w:r>
      <w:r w:rsidR="00F11A27">
        <w:rPr>
          <w:rFonts w:asciiTheme="minorHAnsi" w:eastAsiaTheme="majorEastAsia" w:hAnsiTheme="minorHAnsi" w:cstheme="minorHAnsi" w:hint="eastAsia"/>
          <w:kern w:val="0"/>
          <w:szCs w:val="21"/>
        </w:rPr>
        <w:t>4</w:t>
      </w:r>
      <w:r w:rsidR="00F11A27">
        <w:rPr>
          <w:rFonts w:asciiTheme="minorHAnsi" w:eastAsiaTheme="majorEastAsia" w:hAnsiTheme="minorHAnsi" w:cstheme="minorHAnsi" w:hint="eastAsia"/>
          <w:kern w:val="0"/>
          <w:szCs w:val="21"/>
        </w:rPr>
        <w:t>周的学术预备课程及为期</w:t>
      </w:r>
      <w:r w:rsidR="00F11A27">
        <w:rPr>
          <w:rFonts w:asciiTheme="minorHAnsi" w:eastAsiaTheme="majorEastAsia" w:hAnsiTheme="minorHAnsi" w:cstheme="minorHAnsi" w:hint="eastAsia"/>
          <w:kern w:val="0"/>
          <w:szCs w:val="21"/>
        </w:rPr>
        <w:t>10</w:t>
      </w:r>
      <w:r w:rsidR="00F11A27">
        <w:rPr>
          <w:rFonts w:asciiTheme="minorHAnsi" w:eastAsiaTheme="majorEastAsia" w:hAnsiTheme="minorHAnsi" w:cstheme="minorHAnsi" w:hint="eastAsia"/>
          <w:kern w:val="0"/>
          <w:szCs w:val="21"/>
        </w:rPr>
        <w:t>周的主课。</w:t>
      </w:r>
      <w:r w:rsidR="00FB1BCC">
        <w:rPr>
          <w:rFonts w:asciiTheme="minorHAnsi" w:eastAsiaTheme="majorEastAsia" w:hAnsiTheme="minorHAnsi" w:cstheme="minorHAnsi" w:hint="eastAsia"/>
          <w:szCs w:val="21"/>
        </w:rPr>
        <w:t>根据申请者的英语程度和个人兴趣，可选择四</w:t>
      </w:r>
      <w:r w:rsidR="00FB1BCC" w:rsidRPr="00FB1BCC">
        <w:rPr>
          <w:rFonts w:asciiTheme="minorHAnsi" w:eastAsiaTheme="majorEastAsia" w:hAnsiTheme="minorHAnsi" w:cstheme="minorHAnsi" w:hint="eastAsia"/>
          <w:szCs w:val="21"/>
        </w:rPr>
        <w:t>个不同方向的</w:t>
      </w:r>
      <w:r w:rsidR="00FB1BCC">
        <w:rPr>
          <w:rFonts w:asciiTheme="minorHAnsi" w:eastAsiaTheme="majorEastAsia" w:hAnsiTheme="minorHAnsi" w:cstheme="minorHAnsi" w:hint="eastAsia"/>
          <w:szCs w:val="21"/>
        </w:rPr>
        <w:t>语言</w:t>
      </w:r>
      <w:r w:rsidR="00FB1BCC" w:rsidRPr="00FB1BCC">
        <w:rPr>
          <w:rFonts w:asciiTheme="minorHAnsi" w:eastAsiaTheme="majorEastAsia" w:hAnsiTheme="minorHAnsi" w:cstheme="minorHAnsi" w:hint="eastAsia"/>
          <w:szCs w:val="21"/>
        </w:rPr>
        <w:t>课程：</w:t>
      </w:r>
      <w:r w:rsidR="00FB1BCC" w:rsidRPr="00F9336C">
        <w:rPr>
          <w:rFonts w:asciiTheme="minorHAnsi" w:eastAsiaTheme="majorEastAsia" w:hAnsiTheme="minorHAnsi" w:cstheme="minorHAnsi" w:hint="eastAsia"/>
          <w:szCs w:val="21"/>
        </w:rPr>
        <w:t>强化英语</w:t>
      </w:r>
      <w:r w:rsidR="004F06D4" w:rsidRPr="00F9336C">
        <w:rPr>
          <w:rFonts w:asciiTheme="minorHAnsi" w:eastAsiaTheme="majorEastAsia" w:hAnsiTheme="minorHAnsi" w:cstheme="minorHAnsi" w:hint="eastAsia"/>
          <w:szCs w:val="21"/>
        </w:rPr>
        <w:t>、</w:t>
      </w:r>
      <w:r w:rsidR="00FB1BCC" w:rsidRPr="00F9336C">
        <w:rPr>
          <w:rFonts w:asciiTheme="minorHAnsi" w:eastAsiaTheme="majorEastAsia" w:hAnsiTheme="minorHAnsi" w:cstheme="minorHAnsi" w:hint="eastAsia"/>
          <w:szCs w:val="21"/>
        </w:rPr>
        <w:t>国际商务英语</w:t>
      </w:r>
      <w:r w:rsidR="004F06D4" w:rsidRPr="00F9336C">
        <w:rPr>
          <w:rFonts w:asciiTheme="minorHAnsi" w:eastAsiaTheme="majorEastAsia" w:hAnsiTheme="minorHAnsi" w:cstheme="minorHAnsi" w:hint="eastAsia"/>
          <w:szCs w:val="21"/>
        </w:rPr>
        <w:t>、</w:t>
      </w:r>
      <w:r w:rsidR="00FB1BCC" w:rsidRPr="00F9336C">
        <w:rPr>
          <w:rFonts w:asciiTheme="minorHAnsi" w:eastAsiaTheme="majorEastAsia" w:hAnsiTheme="minorHAnsi" w:cstheme="minorHAnsi" w:hint="eastAsia"/>
          <w:szCs w:val="21"/>
        </w:rPr>
        <w:t>口语强化课程</w:t>
      </w:r>
      <w:r w:rsidR="004F06D4" w:rsidRPr="00F9336C">
        <w:rPr>
          <w:rFonts w:asciiTheme="minorHAnsi" w:eastAsiaTheme="majorEastAsia" w:hAnsiTheme="minorHAnsi" w:cstheme="minorHAnsi" w:hint="eastAsia"/>
          <w:szCs w:val="21"/>
        </w:rPr>
        <w:t>、</w:t>
      </w:r>
      <w:r w:rsidR="00FB1BCC" w:rsidRPr="00F9336C">
        <w:rPr>
          <w:rFonts w:asciiTheme="minorHAnsi" w:eastAsiaTheme="majorEastAsia" w:hAnsiTheme="minorHAnsi" w:cstheme="minorHAnsi" w:hint="eastAsia"/>
          <w:szCs w:val="21"/>
        </w:rPr>
        <w:t>学术英语</w:t>
      </w:r>
      <w:r w:rsidR="004F06D4">
        <w:rPr>
          <w:rFonts w:asciiTheme="minorHAnsi" w:eastAsiaTheme="majorEastAsia" w:hAnsiTheme="minorHAnsi" w:cstheme="minorHAnsi" w:hint="eastAsia"/>
          <w:szCs w:val="21"/>
        </w:rPr>
        <w:t>。</w:t>
      </w:r>
    </w:p>
    <w:p w:rsidR="00663035" w:rsidRDefault="00275270" w:rsidP="00275270">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项目学生可入住经河滨分校严格筛选的美国寄宿家庭，</w:t>
      </w:r>
      <w:r w:rsidRPr="000A0A86">
        <w:rPr>
          <w:rFonts w:asciiTheme="minorHAnsi" w:eastAsiaTheme="majorEastAsia" w:hAnsiTheme="minorHAnsi" w:cstheme="minorHAnsi"/>
          <w:szCs w:val="21"/>
        </w:rPr>
        <w:t>近距离接触美国家庭、社区和社会</w:t>
      </w:r>
      <w:r>
        <w:rPr>
          <w:rFonts w:asciiTheme="minorHAnsi" w:eastAsiaTheme="majorEastAsia" w:hAnsiTheme="minorHAnsi" w:cstheme="minorHAnsi" w:hint="eastAsia"/>
          <w:szCs w:val="21"/>
        </w:rPr>
        <w:t>，获得全方位的访学体验。</w:t>
      </w:r>
    </w:p>
    <w:p w:rsidR="00950E35" w:rsidRPr="00950E35" w:rsidRDefault="00950E35" w:rsidP="00950E35">
      <w:pPr>
        <w:widowControl/>
        <w:spacing w:line="360" w:lineRule="auto"/>
        <w:ind w:firstLineChars="200" w:firstLine="420"/>
        <w:jc w:val="left"/>
        <w:rPr>
          <w:rFonts w:ascii="Calibri" w:hAnsi="Calibri" w:cs="Calibri"/>
          <w:szCs w:val="21"/>
        </w:rPr>
      </w:pPr>
      <w:r w:rsidRPr="002E3F6D">
        <w:rPr>
          <w:rFonts w:ascii="Calibri" w:hAnsi="Calibri" w:cs="Calibri"/>
          <w:szCs w:val="21"/>
        </w:rPr>
        <w:lastRenderedPageBreak/>
        <w:t>其他活动：加州大学河滨分校独特的地理优势使学生与丰富的课余活动近在咫尺，</w:t>
      </w:r>
      <w:r w:rsidRPr="002E3F6D">
        <w:rPr>
          <w:rFonts w:ascii="Calibri" w:hAnsi="Calibri" w:cs="Calibri" w:hint="eastAsia"/>
          <w:szCs w:val="21"/>
        </w:rPr>
        <w:t>课余可</w:t>
      </w:r>
      <w:r w:rsidRPr="002E3F6D">
        <w:rPr>
          <w:rFonts w:ascii="Calibri" w:hAnsi="Calibri" w:cs="Calibri"/>
          <w:szCs w:val="21"/>
        </w:rPr>
        <w:t>参观迪士尼乐园</w:t>
      </w:r>
      <w:r w:rsidRPr="002E3F6D">
        <w:rPr>
          <w:rFonts w:ascii="Calibri" w:hAnsi="Calibri" w:cs="Calibri" w:hint="eastAsia"/>
          <w:szCs w:val="21"/>
        </w:rPr>
        <w:t>、</w:t>
      </w:r>
      <w:r w:rsidRPr="002E3F6D">
        <w:rPr>
          <w:rFonts w:ascii="Calibri" w:hAnsi="Calibri" w:cs="Calibri"/>
          <w:szCs w:val="21"/>
        </w:rPr>
        <w:t>环球影城</w:t>
      </w:r>
      <w:r w:rsidRPr="002E3F6D">
        <w:rPr>
          <w:rFonts w:ascii="Calibri" w:hAnsi="Calibri" w:cs="Calibri" w:hint="eastAsia"/>
          <w:szCs w:val="21"/>
        </w:rPr>
        <w:t>、</w:t>
      </w:r>
      <w:r w:rsidRPr="002E3F6D">
        <w:rPr>
          <w:rFonts w:ascii="Calibri" w:hAnsi="Calibri" w:cs="Calibri"/>
          <w:szCs w:val="21"/>
        </w:rPr>
        <w:t>海滨</w:t>
      </w:r>
      <w:r w:rsidRPr="002E3F6D">
        <w:rPr>
          <w:rFonts w:ascii="Calibri" w:hAnsi="Calibri" w:cs="Calibri" w:hint="eastAsia"/>
          <w:szCs w:val="21"/>
        </w:rPr>
        <w:t>及内陆沙漠地区</w:t>
      </w:r>
      <w:r w:rsidRPr="002E3F6D">
        <w:rPr>
          <w:rFonts w:ascii="Calibri" w:hAnsi="Calibri" w:cs="Calibri"/>
          <w:szCs w:val="21"/>
        </w:rPr>
        <w:t>，观看</w:t>
      </w:r>
      <w:r w:rsidRPr="002E3F6D">
        <w:rPr>
          <w:rFonts w:ascii="Calibri" w:hAnsi="Calibri" w:cs="Calibri"/>
          <w:szCs w:val="21"/>
        </w:rPr>
        <w:t>NBA</w:t>
      </w:r>
      <w:r w:rsidRPr="002E3F6D">
        <w:rPr>
          <w:rFonts w:ascii="Calibri" w:hAnsi="Calibri" w:cs="Calibri"/>
          <w:szCs w:val="21"/>
        </w:rPr>
        <w:t>洛杉矶湖人队比赛等</w:t>
      </w:r>
      <w:r w:rsidRPr="002E3F6D">
        <w:rPr>
          <w:rFonts w:ascii="Calibri" w:hAnsi="Calibri" w:cs="Calibri" w:hint="eastAsia"/>
          <w:szCs w:val="21"/>
        </w:rPr>
        <w:t>。</w:t>
      </w:r>
    </w:p>
    <w:p w:rsidR="00A83140" w:rsidRPr="003B669C" w:rsidRDefault="004B516E" w:rsidP="000A0A86">
      <w:pPr>
        <w:widowControl/>
        <w:spacing w:line="360" w:lineRule="auto"/>
        <w:jc w:val="left"/>
        <w:rPr>
          <w:rFonts w:asciiTheme="minorHAnsi" w:eastAsiaTheme="majorEastAsia" w:hAnsiTheme="minorHAnsi" w:cstheme="minorHAnsi"/>
          <w:bCs/>
          <w:kern w:val="0"/>
          <w:szCs w:val="21"/>
        </w:rPr>
      </w:pPr>
      <w:r w:rsidRPr="000A0A86">
        <w:rPr>
          <w:rFonts w:asciiTheme="minorHAnsi" w:eastAsiaTheme="majorEastAsia" w:hAnsiTheme="minorHAnsi" w:cstheme="minorHAnsi"/>
          <w:b/>
          <w:bCs/>
          <w:kern w:val="0"/>
          <w:szCs w:val="21"/>
        </w:rPr>
        <w:t>3</w:t>
      </w:r>
      <w:r w:rsidR="00A83140" w:rsidRPr="000A0A86">
        <w:rPr>
          <w:rFonts w:asciiTheme="minorHAnsi" w:eastAsiaTheme="majorEastAsia" w:hAnsiTheme="minorHAnsi" w:cstheme="minorHAnsi"/>
          <w:b/>
          <w:bCs/>
          <w:kern w:val="0"/>
          <w:szCs w:val="21"/>
        </w:rPr>
        <w:t>、</w:t>
      </w:r>
      <w:r w:rsidR="002E64CC">
        <w:rPr>
          <w:rFonts w:asciiTheme="minorHAnsi" w:eastAsiaTheme="majorEastAsia" w:hAnsiTheme="minorHAnsi" w:cstheme="minorHAnsi" w:hint="eastAsia"/>
          <w:b/>
          <w:bCs/>
          <w:kern w:val="0"/>
          <w:szCs w:val="21"/>
        </w:rPr>
        <w:t>项目</w:t>
      </w:r>
      <w:r w:rsidR="00A83140" w:rsidRPr="000A0A86">
        <w:rPr>
          <w:rFonts w:asciiTheme="minorHAnsi" w:eastAsiaTheme="majorEastAsia" w:hAnsiTheme="minorHAnsi" w:cstheme="minorHAnsi"/>
          <w:b/>
          <w:bCs/>
          <w:kern w:val="0"/>
          <w:szCs w:val="21"/>
        </w:rPr>
        <w:t>费用</w:t>
      </w:r>
      <w:r w:rsidR="003B669C" w:rsidRPr="003B669C">
        <w:rPr>
          <w:rFonts w:asciiTheme="minorHAnsi" w:eastAsiaTheme="majorEastAsia" w:hAnsiTheme="minorHAnsi" w:cstheme="minorHAnsi" w:hint="eastAsia"/>
          <w:bCs/>
          <w:kern w:val="0"/>
          <w:szCs w:val="21"/>
        </w:rPr>
        <w:t>（参照</w:t>
      </w:r>
      <w:r w:rsidR="00EC30D0">
        <w:rPr>
          <w:rFonts w:asciiTheme="minorHAnsi" w:eastAsiaTheme="majorEastAsia" w:hAnsiTheme="minorHAnsi" w:cstheme="minorHAnsi" w:hint="eastAsia"/>
          <w:bCs/>
          <w:kern w:val="0"/>
          <w:szCs w:val="21"/>
        </w:rPr>
        <w:t>2016</w:t>
      </w:r>
      <w:r w:rsidR="003B669C" w:rsidRPr="003B669C">
        <w:rPr>
          <w:rFonts w:asciiTheme="minorHAnsi" w:eastAsiaTheme="majorEastAsia" w:hAnsiTheme="minorHAnsi" w:cstheme="minorHAnsi" w:hint="eastAsia"/>
          <w:bCs/>
          <w:kern w:val="0"/>
          <w:szCs w:val="21"/>
        </w:rPr>
        <w:t>年费用标准，最终以加州大学公布的</w:t>
      </w:r>
      <w:r w:rsidR="00EC30D0">
        <w:rPr>
          <w:rFonts w:asciiTheme="minorHAnsi" w:eastAsiaTheme="majorEastAsia" w:hAnsiTheme="minorHAnsi" w:cstheme="minorHAnsi" w:hint="eastAsia"/>
          <w:bCs/>
          <w:kern w:val="0"/>
          <w:szCs w:val="21"/>
        </w:rPr>
        <w:t>2017</w:t>
      </w:r>
      <w:r w:rsidR="003B669C" w:rsidRPr="003B669C">
        <w:rPr>
          <w:rFonts w:asciiTheme="minorHAnsi" w:eastAsiaTheme="majorEastAsia" w:hAnsiTheme="minorHAnsi" w:cstheme="minorHAnsi" w:hint="eastAsia"/>
          <w:bCs/>
          <w:kern w:val="0"/>
          <w:szCs w:val="21"/>
        </w:rPr>
        <w:t>年数额为准）</w:t>
      </w:r>
    </w:p>
    <w:p w:rsidR="002E64CC" w:rsidRPr="002E64CC" w:rsidRDefault="002E64CC" w:rsidP="002E64CC">
      <w:pPr>
        <w:spacing w:line="360" w:lineRule="auto"/>
        <w:ind w:firstLineChars="200" w:firstLine="420"/>
        <w:rPr>
          <w:rFonts w:asciiTheme="minorHAnsi" w:eastAsiaTheme="majorEastAsia" w:hAnsiTheme="minorHAnsi" w:cstheme="minorHAnsi"/>
          <w:szCs w:val="21"/>
        </w:rPr>
      </w:pPr>
      <w:r w:rsidRPr="002F08CC">
        <w:rPr>
          <w:rFonts w:asciiTheme="minorHAnsi" w:eastAsiaTheme="majorEastAsia" w:hAnsiTheme="minorHAnsi" w:cstheme="minorHAnsi" w:hint="eastAsia"/>
          <w:szCs w:val="21"/>
        </w:rPr>
        <w:t>根据不同的课程学习方向，</w:t>
      </w:r>
      <w:r w:rsidRPr="002F08CC">
        <w:rPr>
          <w:rFonts w:asciiTheme="minorHAnsi" w:eastAsiaTheme="majorEastAsia" w:hAnsiTheme="minorHAnsi" w:cstheme="minorHAnsi" w:hint="eastAsia"/>
          <w:szCs w:val="21"/>
        </w:rPr>
        <w:t>UCR</w:t>
      </w:r>
      <w:r w:rsidRPr="002F08CC">
        <w:rPr>
          <w:rFonts w:asciiTheme="minorHAnsi" w:eastAsiaTheme="majorEastAsia" w:hAnsiTheme="minorHAnsi" w:cstheme="minorHAnsi" w:hint="eastAsia"/>
          <w:szCs w:val="21"/>
        </w:rPr>
        <w:t>访学项目的费用有所差异。学习英语及美国文化课程</w:t>
      </w:r>
      <w:r w:rsidR="00AC2E96" w:rsidRPr="00950E35">
        <w:rPr>
          <w:rFonts w:asciiTheme="minorHAnsi" w:eastAsiaTheme="majorEastAsia" w:hAnsiTheme="minorHAnsi" w:cstheme="minorHAnsi" w:hint="eastAsia"/>
          <w:b/>
          <w:szCs w:val="21"/>
        </w:rPr>
        <w:t>一学期</w:t>
      </w:r>
      <w:r w:rsidR="00AE2266" w:rsidRPr="00950E35">
        <w:rPr>
          <w:rFonts w:asciiTheme="minorHAnsi" w:eastAsiaTheme="majorEastAsia" w:hAnsiTheme="minorHAnsi" w:cstheme="minorHAnsi" w:hint="eastAsia"/>
          <w:b/>
          <w:szCs w:val="21"/>
        </w:rPr>
        <w:t>的项目</w:t>
      </w:r>
      <w:r w:rsidRPr="00950E35">
        <w:rPr>
          <w:rFonts w:asciiTheme="minorHAnsi" w:eastAsiaTheme="majorEastAsia" w:hAnsiTheme="minorHAnsi" w:cstheme="minorHAnsi" w:hint="eastAsia"/>
          <w:b/>
          <w:szCs w:val="21"/>
        </w:rPr>
        <w:t>费用</w:t>
      </w:r>
      <w:r w:rsidRPr="002F08CC">
        <w:rPr>
          <w:rFonts w:asciiTheme="minorHAnsi" w:eastAsiaTheme="majorEastAsia" w:hAnsiTheme="minorHAnsi" w:cstheme="minorHAnsi" w:hint="eastAsia"/>
          <w:szCs w:val="21"/>
        </w:rPr>
        <w:t>约</w:t>
      </w:r>
      <w:r w:rsidR="000B4DFB">
        <w:rPr>
          <w:rFonts w:asciiTheme="minorHAnsi" w:eastAsiaTheme="majorEastAsia" w:hAnsiTheme="minorHAnsi" w:cstheme="minorHAnsi" w:hint="eastAsia"/>
          <w:szCs w:val="21"/>
        </w:rPr>
        <w:t>8,75</w:t>
      </w:r>
      <w:r w:rsidR="00DF1C7E" w:rsidRPr="002F08CC">
        <w:rPr>
          <w:rFonts w:asciiTheme="minorHAnsi" w:eastAsiaTheme="majorEastAsia" w:hAnsiTheme="minorHAnsi" w:cstheme="minorHAnsi" w:hint="eastAsia"/>
          <w:szCs w:val="21"/>
        </w:rPr>
        <w:t>0</w:t>
      </w:r>
      <w:r w:rsidR="00DF1C7E" w:rsidRPr="002F08CC">
        <w:rPr>
          <w:rFonts w:asciiTheme="minorHAnsi" w:eastAsiaTheme="majorEastAsia" w:hAnsiTheme="minorHAnsi" w:cstheme="minorHAnsi" w:hint="eastAsia"/>
          <w:szCs w:val="21"/>
        </w:rPr>
        <w:t>美元（约合</w:t>
      </w:r>
      <w:r w:rsidRPr="002F08CC">
        <w:rPr>
          <w:rFonts w:asciiTheme="minorHAnsi" w:eastAsiaTheme="majorEastAsia" w:hAnsiTheme="minorHAnsi" w:cstheme="minorHAnsi" w:hint="eastAsia"/>
          <w:szCs w:val="21"/>
        </w:rPr>
        <w:t>人民币</w:t>
      </w:r>
      <w:r w:rsidR="000B4DFB">
        <w:rPr>
          <w:rFonts w:asciiTheme="minorHAnsi" w:eastAsiaTheme="majorEastAsia" w:hAnsiTheme="minorHAnsi" w:cstheme="minorHAnsi" w:hint="eastAsia"/>
          <w:szCs w:val="21"/>
        </w:rPr>
        <w:t>60</w:t>
      </w:r>
      <w:r w:rsidR="00AE2266" w:rsidRPr="002F08CC">
        <w:rPr>
          <w:rFonts w:asciiTheme="minorHAnsi" w:eastAsiaTheme="majorEastAsia" w:hAnsiTheme="minorHAnsi" w:cstheme="minorHAnsi" w:hint="eastAsia"/>
          <w:szCs w:val="21"/>
        </w:rPr>
        <w:t>,</w:t>
      </w:r>
      <w:r w:rsidR="000B4DFB">
        <w:rPr>
          <w:rFonts w:asciiTheme="minorHAnsi" w:eastAsiaTheme="majorEastAsia" w:hAnsiTheme="minorHAnsi" w:cstheme="minorHAnsi" w:hint="eastAsia"/>
          <w:szCs w:val="21"/>
        </w:rPr>
        <w:t>3</w:t>
      </w:r>
      <w:r w:rsidR="00AE2266" w:rsidRPr="002F08CC">
        <w:rPr>
          <w:rFonts w:asciiTheme="minorHAnsi" w:eastAsiaTheme="majorEastAsia" w:hAnsiTheme="minorHAnsi" w:cstheme="minorHAnsi" w:hint="eastAsia"/>
          <w:szCs w:val="21"/>
        </w:rPr>
        <w:t>00</w:t>
      </w:r>
      <w:r w:rsidRPr="002F08CC">
        <w:rPr>
          <w:rFonts w:asciiTheme="minorHAnsi" w:eastAsiaTheme="majorEastAsia" w:hAnsiTheme="minorHAnsi" w:cstheme="minorHAnsi" w:hint="eastAsia"/>
          <w:szCs w:val="21"/>
        </w:rPr>
        <w:t>元</w:t>
      </w:r>
      <w:r w:rsidR="00DF1C7E" w:rsidRPr="002F08CC">
        <w:rPr>
          <w:rFonts w:asciiTheme="minorHAnsi" w:eastAsiaTheme="majorEastAsia" w:hAnsiTheme="minorHAnsi" w:cstheme="minorHAnsi" w:hint="eastAsia"/>
          <w:szCs w:val="21"/>
        </w:rPr>
        <w:t>）</w:t>
      </w:r>
      <w:r w:rsidRPr="002F08CC">
        <w:rPr>
          <w:rFonts w:asciiTheme="minorHAnsi" w:eastAsiaTheme="majorEastAsia" w:hAnsiTheme="minorHAnsi" w:cstheme="minorHAnsi" w:hint="eastAsia"/>
          <w:szCs w:val="21"/>
        </w:rPr>
        <w:t>，</w:t>
      </w:r>
      <w:r w:rsidR="00950E35" w:rsidRPr="002E3F6D">
        <w:rPr>
          <w:rFonts w:ascii="Calibri" w:hAnsi="Calibri" w:cs="Calibri" w:hint="eastAsia"/>
          <w:szCs w:val="21"/>
        </w:rPr>
        <w:t>学习</w:t>
      </w:r>
      <w:r w:rsidR="00950E35" w:rsidRPr="00D85C6D">
        <w:rPr>
          <w:rFonts w:ascii="Calibri" w:hAnsi="Calibri" w:cs="Calibri" w:hint="eastAsia"/>
          <w:szCs w:val="21"/>
          <w:u w:val="single"/>
        </w:rPr>
        <w:t>2017</w:t>
      </w:r>
      <w:r w:rsidR="00950E35" w:rsidRPr="00D85C6D">
        <w:rPr>
          <w:rFonts w:ascii="Calibri" w:hAnsi="Calibri" w:cs="Calibri" w:hint="eastAsia"/>
          <w:szCs w:val="21"/>
          <w:u w:val="single"/>
        </w:rPr>
        <w:t>年</w:t>
      </w:r>
      <w:r w:rsidR="00950E35" w:rsidRPr="00D85C6D">
        <w:rPr>
          <w:rFonts w:ascii="Calibri" w:hAnsi="Calibri" w:cs="Calibri" w:hint="eastAsia"/>
          <w:szCs w:val="21"/>
          <w:u w:val="single"/>
        </w:rPr>
        <w:t>6</w:t>
      </w:r>
      <w:r w:rsidR="00950E35" w:rsidRPr="00D85C6D">
        <w:rPr>
          <w:rFonts w:ascii="Calibri" w:hAnsi="Calibri" w:cs="Calibri" w:hint="eastAsia"/>
          <w:szCs w:val="21"/>
          <w:u w:val="single"/>
        </w:rPr>
        <w:t>月</w:t>
      </w:r>
      <w:r w:rsidR="00950E35" w:rsidRPr="00D85C6D">
        <w:rPr>
          <w:rFonts w:ascii="Calibri" w:hAnsi="Calibri" w:cs="Calibri" w:hint="eastAsia"/>
          <w:szCs w:val="21"/>
          <w:u w:val="single"/>
        </w:rPr>
        <w:t>28</w:t>
      </w:r>
      <w:r w:rsidR="00950E35" w:rsidRPr="00D85C6D">
        <w:rPr>
          <w:rFonts w:ascii="Calibri" w:hAnsi="Calibri" w:cs="Calibri" w:hint="eastAsia"/>
          <w:szCs w:val="21"/>
          <w:u w:val="single"/>
        </w:rPr>
        <w:t>日</w:t>
      </w:r>
      <w:r w:rsidR="00950E35" w:rsidRPr="00D85C6D">
        <w:rPr>
          <w:rFonts w:ascii="Calibri" w:hAnsi="Calibri" w:cs="Calibri"/>
          <w:szCs w:val="21"/>
          <w:u w:val="single"/>
        </w:rPr>
        <w:t>–</w:t>
      </w:r>
      <w:r w:rsidR="00950E35" w:rsidRPr="00D85C6D">
        <w:rPr>
          <w:rFonts w:ascii="Calibri" w:hAnsi="Calibri" w:cs="Calibri" w:hint="eastAsia"/>
          <w:szCs w:val="21"/>
          <w:u w:val="single"/>
        </w:rPr>
        <w:t xml:space="preserve"> 2017</w:t>
      </w:r>
      <w:r w:rsidR="00950E35" w:rsidRPr="00D85C6D">
        <w:rPr>
          <w:rFonts w:ascii="Calibri" w:hAnsi="Calibri" w:cs="Calibri" w:hint="eastAsia"/>
          <w:szCs w:val="21"/>
          <w:u w:val="single"/>
        </w:rPr>
        <w:t>年</w:t>
      </w:r>
      <w:r w:rsidR="00950E35" w:rsidRPr="00D85C6D">
        <w:rPr>
          <w:rFonts w:ascii="Calibri" w:hAnsi="Calibri" w:cs="Calibri" w:hint="eastAsia"/>
          <w:szCs w:val="21"/>
          <w:u w:val="single"/>
        </w:rPr>
        <w:t>8</w:t>
      </w:r>
      <w:r w:rsidR="00950E35" w:rsidRPr="00D85C6D">
        <w:rPr>
          <w:rFonts w:ascii="Calibri" w:hAnsi="Calibri" w:cs="Calibri" w:hint="eastAsia"/>
          <w:szCs w:val="21"/>
          <w:u w:val="single"/>
        </w:rPr>
        <w:t>月</w:t>
      </w:r>
      <w:r w:rsidR="00950E35" w:rsidRPr="00D85C6D">
        <w:rPr>
          <w:rFonts w:ascii="Calibri" w:hAnsi="Calibri" w:cs="Calibri" w:hint="eastAsia"/>
          <w:szCs w:val="21"/>
          <w:u w:val="single"/>
        </w:rPr>
        <w:t>30</w:t>
      </w:r>
      <w:r w:rsidR="00950E35" w:rsidRPr="00D85C6D">
        <w:rPr>
          <w:rFonts w:ascii="Calibri" w:hAnsi="Calibri" w:cs="Calibri" w:hint="eastAsia"/>
          <w:szCs w:val="21"/>
          <w:u w:val="single"/>
        </w:rPr>
        <w:t>日</w:t>
      </w:r>
      <w:r w:rsidR="00950E35">
        <w:rPr>
          <w:rFonts w:ascii="Calibri" w:hAnsi="Calibri" w:cs="Calibri" w:hint="eastAsia"/>
          <w:szCs w:val="21"/>
          <w:u w:val="single"/>
        </w:rPr>
        <w:t>（</w:t>
      </w:r>
      <w:r w:rsidR="00950E35">
        <w:rPr>
          <w:rFonts w:ascii="Calibri" w:hAnsi="Calibri" w:cs="Calibri" w:hint="eastAsia"/>
          <w:szCs w:val="21"/>
          <w:u w:val="single"/>
        </w:rPr>
        <w:t>8</w:t>
      </w:r>
      <w:r w:rsidR="00950E35">
        <w:rPr>
          <w:rFonts w:ascii="Calibri" w:hAnsi="Calibri" w:cs="Calibri" w:hint="eastAsia"/>
          <w:szCs w:val="21"/>
          <w:u w:val="single"/>
        </w:rPr>
        <w:t>周）</w:t>
      </w:r>
      <w:r w:rsidR="00950E35">
        <w:rPr>
          <w:rFonts w:ascii="Calibri" w:hAnsi="Calibri" w:cs="Calibri" w:hint="eastAsia"/>
          <w:szCs w:val="21"/>
        </w:rPr>
        <w:t>暑</w:t>
      </w:r>
      <w:r w:rsidR="00950E35" w:rsidRPr="002E3F6D">
        <w:rPr>
          <w:rFonts w:ascii="Calibri" w:hAnsi="Calibri" w:cs="Calibri" w:hint="eastAsia"/>
          <w:szCs w:val="21"/>
        </w:rPr>
        <w:t>期</w:t>
      </w:r>
      <w:r w:rsidR="00950E35">
        <w:rPr>
          <w:rFonts w:ascii="Calibri" w:hAnsi="Calibri" w:cs="Calibri" w:hint="eastAsia"/>
          <w:szCs w:val="21"/>
        </w:rPr>
        <w:t>课程</w:t>
      </w:r>
      <w:r w:rsidR="00950E35" w:rsidRPr="002E3F6D">
        <w:rPr>
          <w:rFonts w:ascii="Calibri" w:hAnsi="Calibri" w:cs="Calibri" w:hint="eastAsia"/>
          <w:szCs w:val="21"/>
        </w:rPr>
        <w:t>的项目费用约</w:t>
      </w:r>
      <w:r w:rsidR="00950E35">
        <w:rPr>
          <w:rFonts w:ascii="Calibri" w:hAnsi="Calibri" w:cs="Calibri" w:hint="eastAsia"/>
          <w:szCs w:val="21"/>
        </w:rPr>
        <w:t>5</w:t>
      </w:r>
      <w:r w:rsidR="00950E35" w:rsidRPr="009557DF">
        <w:rPr>
          <w:rFonts w:ascii="Calibri" w:hAnsi="Calibri" w:cs="Calibri" w:hint="eastAsia"/>
          <w:szCs w:val="21"/>
        </w:rPr>
        <w:t>,700</w:t>
      </w:r>
      <w:r w:rsidR="00950E35" w:rsidRPr="009557DF">
        <w:rPr>
          <w:rFonts w:ascii="Calibri" w:hAnsi="Calibri" w:cs="Calibri" w:hint="eastAsia"/>
          <w:szCs w:val="21"/>
        </w:rPr>
        <w:t>美元（约合人民币</w:t>
      </w:r>
      <w:r w:rsidR="00950E35">
        <w:rPr>
          <w:rFonts w:ascii="Calibri" w:hAnsi="Calibri" w:cs="Calibri" w:hint="eastAsia"/>
          <w:szCs w:val="21"/>
        </w:rPr>
        <w:t>39,33</w:t>
      </w:r>
      <w:r w:rsidR="00950E35" w:rsidRPr="009557DF">
        <w:rPr>
          <w:rFonts w:ascii="Calibri" w:hAnsi="Calibri" w:cs="Calibri" w:hint="eastAsia"/>
          <w:szCs w:val="21"/>
        </w:rPr>
        <w:t>0</w:t>
      </w:r>
      <w:r w:rsidR="00950E35" w:rsidRPr="009557DF">
        <w:rPr>
          <w:rFonts w:ascii="Calibri" w:hAnsi="Calibri" w:cs="Calibri" w:hint="eastAsia"/>
          <w:szCs w:val="21"/>
        </w:rPr>
        <w:t>元）</w:t>
      </w:r>
      <w:r w:rsidR="00950E35" w:rsidRPr="002E3F6D">
        <w:rPr>
          <w:rFonts w:ascii="Calibri" w:hAnsi="Calibri" w:cs="Calibri" w:hint="eastAsia"/>
          <w:szCs w:val="21"/>
        </w:rPr>
        <w:t>。</w:t>
      </w:r>
      <w:r w:rsidR="00950E35">
        <w:rPr>
          <w:rFonts w:ascii="Calibri" w:hAnsi="Calibri" w:cs="Calibri" w:hint="eastAsia"/>
          <w:szCs w:val="21"/>
        </w:rPr>
        <w:t>学习</w:t>
      </w:r>
      <w:r w:rsidR="00950E35" w:rsidRPr="004F3645">
        <w:rPr>
          <w:rFonts w:ascii="Calibri" w:hAnsi="Calibri" w:cs="Calibri" w:hint="eastAsia"/>
          <w:szCs w:val="21"/>
          <w:u w:val="single"/>
        </w:rPr>
        <w:t>2017</w:t>
      </w:r>
      <w:r w:rsidR="00950E35" w:rsidRPr="004F3645">
        <w:rPr>
          <w:rFonts w:ascii="Calibri" w:hAnsi="Calibri" w:cs="Calibri" w:hint="eastAsia"/>
          <w:szCs w:val="21"/>
          <w:u w:val="single"/>
        </w:rPr>
        <w:t>年</w:t>
      </w:r>
      <w:r w:rsidR="00950E35" w:rsidRPr="004F3645">
        <w:rPr>
          <w:rFonts w:ascii="Calibri" w:hAnsi="Calibri" w:cs="Calibri" w:hint="eastAsia"/>
          <w:szCs w:val="21"/>
          <w:u w:val="single"/>
        </w:rPr>
        <w:t>7</w:t>
      </w:r>
      <w:r w:rsidR="00950E35" w:rsidRPr="004F3645">
        <w:rPr>
          <w:rFonts w:ascii="Calibri" w:hAnsi="Calibri" w:cs="Calibri" w:hint="eastAsia"/>
          <w:szCs w:val="21"/>
          <w:u w:val="single"/>
        </w:rPr>
        <w:t>月</w:t>
      </w:r>
      <w:r w:rsidR="00950E35" w:rsidRPr="004F3645">
        <w:rPr>
          <w:rFonts w:ascii="Calibri" w:hAnsi="Calibri" w:cs="Calibri" w:hint="eastAsia"/>
          <w:szCs w:val="21"/>
          <w:u w:val="single"/>
        </w:rPr>
        <w:t>31</w:t>
      </w:r>
      <w:r w:rsidR="00950E35" w:rsidRPr="004F3645">
        <w:rPr>
          <w:rFonts w:ascii="Calibri" w:hAnsi="Calibri" w:cs="Calibri" w:hint="eastAsia"/>
          <w:szCs w:val="21"/>
          <w:u w:val="single"/>
        </w:rPr>
        <w:t>日–</w:t>
      </w:r>
      <w:r w:rsidR="00950E35" w:rsidRPr="004F3645">
        <w:rPr>
          <w:rFonts w:ascii="Calibri" w:hAnsi="Calibri" w:cs="Calibri" w:hint="eastAsia"/>
          <w:szCs w:val="21"/>
          <w:u w:val="single"/>
        </w:rPr>
        <w:t xml:space="preserve"> 2017</w:t>
      </w:r>
      <w:r w:rsidR="00950E35" w:rsidRPr="004F3645">
        <w:rPr>
          <w:rFonts w:ascii="Calibri" w:hAnsi="Calibri" w:cs="Calibri" w:hint="eastAsia"/>
          <w:szCs w:val="21"/>
          <w:u w:val="single"/>
        </w:rPr>
        <w:t>年</w:t>
      </w:r>
      <w:r w:rsidR="00950E35" w:rsidRPr="004F3645">
        <w:rPr>
          <w:rFonts w:ascii="Calibri" w:hAnsi="Calibri" w:cs="Calibri" w:hint="eastAsia"/>
          <w:szCs w:val="21"/>
          <w:u w:val="single"/>
        </w:rPr>
        <w:t>8</w:t>
      </w:r>
      <w:r w:rsidR="00950E35" w:rsidRPr="004F3645">
        <w:rPr>
          <w:rFonts w:ascii="Calibri" w:hAnsi="Calibri" w:cs="Calibri" w:hint="eastAsia"/>
          <w:szCs w:val="21"/>
          <w:u w:val="single"/>
        </w:rPr>
        <w:t>月</w:t>
      </w:r>
      <w:r w:rsidR="00950E35" w:rsidRPr="004F3645">
        <w:rPr>
          <w:rFonts w:ascii="Calibri" w:hAnsi="Calibri" w:cs="Calibri" w:hint="eastAsia"/>
          <w:szCs w:val="21"/>
          <w:u w:val="single"/>
        </w:rPr>
        <w:t>30</w:t>
      </w:r>
      <w:r w:rsidR="00950E35" w:rsidRPr="004F3645">
        <w:rPr>
          <w:rFonts w:ascii="Calibri" w:hAnsi="Calibri" w:cs="Calibri" w:hint="eastAsia"/>
          <w:szCs w:val="21"/>
          <w:u w:val="single"/>
        </w:rPr>
        <w:t>日</w:t>
      </w:r>
      <w:r w:rsidR="00950E35">
        <w:rPr>
          <w:rFonts w:ascii="Calibri" w:hAnsi="Calibri" w:cs="Calibri" w:hint="eastAsia"/>
          <w:szCs w:val="21"/>
          <w:u w:val="single"/>
        </w:rPr>
        <w:t>（</w:t>
      </w:r>
      <w:r w:rsidR="00950E35">
        <w:rPr>
          <w:rFonts w:ascii="Calibri" w:hAnsi="Calibri" w:cs="Calibri" w:hint="eastAsia"/>
          <w:szCs w:val="21"/>
          <w:u w:val="single"/>
        </w:rPr>
        <w:t>4</w:t>
      </w:r>
      <w:r w:rsidR="00950E35">
        <w:rPr>
          <w:rFonts w:ascii="Calibri" w:hAnsi="Calibri" w:cs="Calibri" w:hint="eastAsia"/>
          <w:szCs w:val="21"/>
          <w:u w:val="single"/>
        </w:rPr>
        <w:t>周）</w:t>
      </w:r>
      <w:r w:rsidR="00950E35">
        <w:rPr>
          <w:rFonts w:ascii="Calibri" w:hAnsi="Calibri" w:cs="Calibri" w:hint="eastAsia"/>
          <w:szCs w:val="21"/>
        </w:rPr>
        <w:t>暑期课程的项目费用约</w:t>
      </w:r>
      <w:r w:rsidR="00950E35">
        <w:rPr>
          <w:rFonts w:ascii="Calibri" w:hAnsi="Calibri" w:cs="Calibri" w:hint="eastAsia"/>
          <w:szCs w:val="21"/>
        </w:rPr>
        <w:t>3,850</w:t>
      </w:r>
      <w:r w:rsidR="00950E35">
        <w:rPr>
          <w:rFonts w:ascii="Calibri" w:hAnsi="Calibri" w:cs="Calibri" w:hint="eastAsia"/>
          <w:szCs w:val="21"/>
        </w:rPr>
        <w:t>美元（</w:t>
      </w:r>
      <w:r w:rsidR="00950E35" w:rsidRPr="009557DF">
        <w:rPr>
          <w:rFonts w:ascii="Calibri" w:hAnsi="Calibri" w:cs="Calibri" w:hint="eastAsia"/>
          <w:szCs w:val="21"/>
        </w:rPr>
        <w:t>约合人民币</w:t>
      </w:r>
      <w:r w:rsidR="00950E35">
        <w:rPr>
          <w:rFonts w:ascii="Calibri" w:hAnsi="Calibri" w:cs="Calibri" w:hint="eastAsia"/>
          <w:szCs w:val="21"/>
        </w:rPr>
        <w:t>26,600</w:t>
      </w:r>
      <w:r w:rsidR="00950E35" w:rsidRPr="009557DF">
        <w:rPr>
          <w:rFonts w:ascii="Calibri" w:hAnsi="Calibri" w:cs="Calibri" w:hint="eastAsia"/>
          <w:szCs w:val="21"/>
        </w:rPr>
        <w:t>元</w:t>
      </w:r>
      <w:r w:rsidR="00950E35">
        <w:rPr>
          <w:rFonts w:ascii="Calibri" w:hAnsi="Calibri" w:cs="Calibri" w:hint="eastAsia"/>
          <w:szCs w:val="21"/>
        </w:rPr>
        <w:t>）</w:t>
      </w:r>
      <w:r w:rsidRPr="002F08CC">
        <w:rPr>
          <w:rFonts w:asciiTheme="minorHAnsi" w:eastAsiaTheme="majorEastAsia" w:hAnsiTheme="minorHAnsi" w:cstheme="minorHAnsi" w:hint="eastAsia"/>
          <w:szCs w:val="21"/>
        </w:rPr>
        <w:t>。</w:t>
      </w:r>
      <w:r w:rsidR="00AE2266" w:rsidRPr="002F08CC">
        <w:rPr>
          <w:rFonts w:asciiTheme="minorHAnsi" w:eastAsiaTheme="majorEastAsia" w:hAnsiTheme="minorHAnsi" w:cstheme="minorHAnsi" w:hint="eastAsia"/>
          <w:szCs w:val="21"/>
        </w:rPr>
        <w:t>项目</w:t>
      </w:r>
      <w:r w:rsidR="00DF1C7E" w:rsidRPr="002F08CC">
        <w:rPr>
          <w:rFonts w:asciiTheme="minorHAnsi" w:eastAsiaTheme="majorEastAsia" w:hAnsiTheme="minorHAnsi" w:cstheme="minorHAnsi" w:hint="eastAsia"/>
          <w:szCs w:val="21"/>
        </w:rPr>
        <w:t>费用包括学杂费、</w:t>
      </w:r>
      <w:r w:rsidR="003B669C" w:rsidRPr="002F08CC">
        <w:rPr>
          <w:rFonts w:asciiTheme="minorHAnsi" w:eastAsiaTheme="majorEastAsia" w:hAnsiTheme="minorHAnsi" w:cstheme="minorHAnsi" w:hint="eastAsia"/>
          <w:szCs w:val="21"/>
        </w:rPr>
        <w:t>在读期间</w:t>
      </w:r>
      <w:r w:rsidR="00DF1C7E" w:rsidRPr="002F08CC">
        <w:rPr>
          <w:rFonts w:asciiTheme="minorHAnsi" w:eastAsiaTheme="majorEastAsia" w:hAnsiTheme="minorHAnsi" w:cstheme="minorHAnsi" w:hint="eastAsia"/>
          <w:szCs w:val="21"/>
        </w:rPr>
        <w:t>医疗保险</w:t>
      </w:r>
      <w:r w:rsidR="003B669C" w:rsidRPr="002F08CC">
        <w:rPr>
          <w:rFonts w:asciiTheme="minorHAnsi" w:eastAsiaTheme="majorEastAsia" w:hAnsiTheme="minorHAnsi" w:cstheme="minorHAnsi" w:hint="eastAsia"/>
          <w:szCs w:val="21"/>
        </w:rPr>
        <w:t>、及项目设计与管理费</w:t>
      </w:r>
      <w:r w:rsidR="00AE2266" w:rsidRPr="002F08CC">
        <w:rPr>
          <w:rFonts w:asciiTheme="minorHAnsi" w:eastAsiaTheme="majorEastAsia" w:hAnsiTheme="minorHAnsi" w:cstheme="minorHAnsi" w:hint="eastAsia"/>
          <w:szCs w:val="21"/>
        </w:rPr>
        <w:t>，不包括住宿费、生活费及机票。</w:t>
      </w:r>
    </w:p>
    <w:p w:rsidR="005060F9" w:rsidRPr="000A0A86" w:rsidRDefault="005060F9" w:rsidP="000A0A86">
      <w:pPr>
        <w:widowControl/>
        <w:spacing w:line="360" w:lineRule="auto"/>
        <w:jc w:val="left"/>
        <w:rPr>
          <w:rFonts w:asciiTheme="minorHAnsi" w:eastAsiaTheme="majorEastAsia" w:hAnsiTheme="minorHAnsi" w:cstheme="minorHAnsi"/>
          <w:kern w:val="0"/>
          <w:szCs w:val="21"/>
        </w:rPr>
      </w:pPr>
    </w:p>
    <w:p w:rsidR="00E61308" w:rsidRDefault="004F7C1B" w:rsidP="00DF1C7E">
      <w:pPr>
        <w:pStyle w:val="aa"/>
        <w:widowControl/>
        <w:numPr>
          <w:ilvl w:val="0"/>
          <w:numId w:val="23"/>
        </w:numPr>
        <w:spacing w:line="360" w:lineRule="auto"/>
        <w:ind w:firstLineChars="0"/>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申请条件</w:t>
      </w:r>
    </w:p>
    <w:p w:rsidR="00DF1C7E" w:rsidRPr="00DF1C7E" w:rsidRDefault="00DF1C7E" w:rsidP="00DF1C7E">
      <w:pPr>
        <w:pStyle w:val="aa"/>
        <w:widowControl/>
        <w:spacing w:line="360" w:lineRule="auto"/>
        <w:ind w:left="510" w:firstLineChars="0" w:firstLine="0"/>
        <w:jc w:val="left"/>
        <w:rPr>
          <w:rFonts w:asciiTheme="minorHAnsi" w:eastAsiaTheme="majorEastAsia" w:hAnsiTheme="minorHAnsi" w:cstheme="minorHAnsi"/>
          <w:b/>
          <w:bCs/>
          <w:kern w:val="0"/>
          <w:szCs w:val="21"/>
        </w:rPr>
      </w:pPr>
    </w:p>
    <w:p w:rsidR="00E61308" w:rsidRDefault="00E61308" w:rsidP="003B669C">
      <w:pPr>
        <w:pStyle w:val="aa"/>
        <w:numPr>
          <w:ilvl w:val="0"/>
          <w:numId w:val="26"/>
        </w:numPr>
        <w:spacing w:line="360" w:lineRule="auto"/>
        <w:ind w:firstLineChars="0"/>
        <w:rPr>
          <w:rFonts w:asciiTheme="minorHAnsi" w:eastAsiaTheme="majorEastAsia" w:hAnsiTheme="minorHAnsi" w:cstheme="minorHAnsi"/>
          <w:szCs w:val="21"/>
        </w:rPr>
      </w:pPr>
      <w:r w:rsidRPr="003B669C">
        <w:rPr>
          <w:rFonts w:asciiTheme="minorHAnsi" w:eastAsiaTheme="majorEastAsia" w:hAnsiTheme="minorHAnsi" w:cstheme="minorHAnsi"/>
          <w:szCs w:val="21"/>
        </w:rPr>
        <w:t>仅限本校</w:t>
      </w:r>
      <w:r w:rsidR="004F7C1B">
        <w:rPr>
          <w:rFonts w:asciiTheme="minorHAnsi" w:eastAsiaTheme="majorEastAsia" w:hAnsiTheme="minorHAnsi" w:cstheme="minorHAnsi" w:hint="eastAsia"/>
          <w:szCs w:val="21"/>
        </w:rPr>
        <w:t>全日制</w:t>
      </w:r>
      <w:r w:rsidR="003B669C">
        <w:rPr>
          <w:rFonts w:asciiTheme="minorHAnsi" w:eastAsiaTheme="majorEastAsia" w:hAnsiTheme="minorHAnsi" w:cstheme="minorHAnsi" w:hint="eastAsia"/>
          <w:szCs w:val="21"/>
        </w:rPr>
        <w:t>本科生及研究生，成绩优异、</w:t>
      </w:r>
      <w:r w:rsidR="003B669C" w:rsidRPr="003B669C">
        <w:rPr>
          <w:rFonts w:asciiTheme="minorHAnsi" w:eastAsiaTheme="majorEastAsia" w:hAnsiTheme="minorHAnsi" w:cstheme="minorHAnsi" w:hint="eastAsia"/>
          <w:szCs w:val="21"/>
        </w:rPr>
        <w:t>道德品质好，在校期间未受过纪律处分，身心健康，能顺利完成在美学习任务</w:t>
      </w:r>
      <w:r w:rsidR="003B669C">
        <w:rPr>
          <w:rFonts w:asciiTheme="minorHAnsi" w:eastAsiaTheme="majorEastAsia" w:hAnsiTheme="minorHAnsi" w:cstheme="minorHAnsi" w:hint="eastAsia"/>
          <w:szCs w:val="21"/>
        </w:rPr>
        <w:t>；</w:t>
      </w:r>
    </w:p>
    <w:p w:rsidR="003B669C" w:rsidRPr="004F7C1B" w:rsidRDefault="004F7C1B" w:rsidP="003B669C">
      <w:pPr>
        <w:pStyle w:val="aa"/>
        <w:numPr>
          <w:ilvl w:val="0"/>
          <w:numId w:val="26"/>
        </w:numPr>
        <w:spacing w:line="360" w:lineRule="auto"/>
        <w:ind w:firstLineChars="0"/>
        <w:rPr>
          <w:rFonts w:asciiTheme="minorHAnsi" w:eastAsiaTheme="majorEastAsia" w:hAnsiTheme="minorHAnsi" w:cstheme="minorHAnsi"/>
          <w:szCs w:val="21"/>
        </w:rPr>
      </w:pPr>
      <w:r w:rsidRPr="004F7C1B">
        <w:rPr>
          <w:rFonts w:asciiTheme="minorHAnsi" w:eastAsiaTheme="majorEastAsia" w:hAnsiTheme="minorHAnsi" w:cstheme="minorHAnsi" w:hint="eastAsia"/>
          <w:szCs w:val="21"/>
        </w:rPr>
        <w:t>英语要求</w:t>
      </w:r>
    </w:p>
    <w:p w:rsidR="003B669C" w:rsidRPr="00F9336C" w:rsidRDefault="00E61308" w:rsidP="003B669C">
      <w:pPr>
        <w:pStyle w:val="aa"/>
        <w:spacing w:line="360" w:lineRule="auto"/>
        <w:ind w:left="570" w:firstLineChars="0" w:firstLine="0"/>
        <w:rPr>
          <w:rFonts w:asciiTheme="minorHAnsi" w:eastAsiaTheme="majorEastAsia" w:hAnsiTheme="minorHAnsi" w:cstheme="minorHAnsi"/>
          <w:szCs w:val="21"/>
        </w:rPr>
      </w:pPr>
      <w:r w:rsidRPr="003B669C">
        <w:rPr>
          <w:rFonts w:asciiTheme="minorHAnsi" w:eastAsiaTheme="majorEastAsia" w:hAnsiTheme="minorHAnsi" w:cstheme="minorHAnsi"/>
          <w:szCs w:val="21"/>
        </w:rPr>
        <w:t>英语及美国文化课程学习</w:t>
      </w:r>
      <w:r w:rsidR="003B669C" w:rsidRPr="003B669C">
        <w:rPr>
          <w:rFonts w:asciiTheme="minorHAnsi" w:eastAsiaTheme="majorEastAsia" w:hAnsiTheme="minorHAnsi" w:cstheme="minorHAnsi" w:hint="eastAsia"/>
          <w:szCs w:val="21"/>
        </w:rPr>
        <w:t>：</w:t>
      </w:r>
      <w:r w:rsidR="004F7C1B">
        <w:rPr>
          <w:rFonts w:asciiTheme="minorHAnsi" w:eastAsiaTheme="majorEastAsia" w:hAnsiTheme="minorHAnsi" w:cstheme="minorHAnsi" w:hint="eastAsia"/>
          <w:szCs w:val="21"/>
        </w:rPr>
        <w:t>具有良好的英语基础</w:t>
      </w:r>
      <w:r w:rsidR="00F9336C">
        <w:rPr>
          <w:rFonts w:asciiTheme="minorHAnsi" w:eastAsiaTheme="majorEastAsia" w:hAnsiTheme="minorHAnsi" w:cstheme="minorHAnsi"/>
          <w:szCs w:val="21"/>
        </w:rPr>
        <w:t>。</w:t>
      </w:r>
      <w:r w:rsidR="00F9336C">
        <w:rPr>
          <w:rFonts w:ascii="Calibri" w:hAnsi="Calibri" w:cs="Calibri" w:hint="eastAsia"/>
          <w:szCs w:val="21"/>
        </w:rPr>
        <w:t>申请“国际商务英语”和“口语强化课程”需达到</w:t>
      </w:r>
      <w:r w:rsidR="00F9336C" w:rsidRPr="009557DF">
        <w:rPr>
          <w:rFonts w:ascii="Calibri" w:hAnsi="Calibri" w:cs="Calibri" w:hint="eastAsia"/>
          <w:szCs w:val="21"/>
        </w:rPr>
        <w:t>托福</w:t>
      </w:r>
      <w:r w:rsidR="00F9336C" w:rsidRPr="009557DF">
        <w:rPr>
          <w:rFonts w:ascii="Calibri" w:hAnsi="Calibri" w:cs="Calibri" w:hint="eastAsia"/>
          <w:szCs w:val="21"/>
        </w:rPr>
        <w:t>61</w:t>
      </w:r>
      <w:r w:rsidR="00F9336C" w:rsidRPr="009557DF">
        <w:rPr>
          <w:rFonts w:ascii="Calibri" w:hAnsi="Calibri" w:cs="Calibri" w:hint="eastAsia"/>
          <w:szCs w:val="21"/>
        </w:rPr>
        <w:t>、或雅思</w:t>
      </w:r>
      <w:r w:rsidR="00F9336C" w:rsidRPr="009557DF">
        <w:rPr>
          <w:rFonts w:ascii="Calibri" w:hAnsi="Calibri" w:cs="Calibri" w:hint="eastAsia"/>
          <w:szCs w:val="21"/>
        </w:rPr>
        <w:t>5.5</w:t>
      </w:r>
      <w:r w:rsidR="00F9336C" w:rsidRPr="009557DF">
        <w:rPr>
          <w:rFonts w:ascii="Calibri" w:hAnsi="Calibri" w:cs="Calibri" w:hint="eastAsia"/>
          <w:szCs w:val="21"/>
        </w:rPr>
        <w:t>、或在加州大学河滨分校的英语内测中达到中级</w:t>
      </w:r>
      <w:r w:rsidR="00F9336C" w:rsidRPr="009557DF">
        <w:rPr>
          <w:rFonts w:ascii="Calibri" w:hAnsi="Calibri" w:cs="Calibri" w:hint="eastAsia"/>
          <w:szCs w:val="21"/>
        </w:rPr>
        <w:t>Level 500</w:t>
      </w:r>
      <w:r w:rsidR="00F9336C" w:rsidRPr="009557DF">
        <w:rPr>
          <w:rFonts w:ascii="Calibri" w:hAnsi="Calibri" w:cs="Calibri" w:hint="eastAsia"/>
          <w:szCs w:val="21"/>
        </w:rPr>
        <w:t>以上</w:t>
      </w:r>
      <w:r w:rsidR="00F9336C">
        <w:rPr>
          <w:rFonts w:ascii="Calibri" w:hAnsi="Calibri" w:cs="Calibri" w:hint="eastAsia"/>
          <w:szCs w:val="21"/>
        </w:rPr>
        <w:t>；申请“学术英语”需达到托福</w:t>
      </w:r>
      <w:r w:rsidR="00F9336C">
        <w:rPr>
          <w:rFonts w:ascii="Calibri" w:hAnsi="Calibri" w:cs="Calibri" w:hint="eastAsia"/>
          <w:szCs w:val="21"/>
        </w:rPr>
        <w:t>71</w:t>
      </w:r>
      <w:r w:rsidR="00F9336C">
        <w:rPr>
          <w:rFonts w:ascii="Calibri" w:hAnsi="Calibri" w:cs="Calibri" w:hint="eastAsia"/>
          <w:szCs w:val="21"/>
        </w:rPr>
        <w:t>、或雅思</w:t>
      </w:r>
      <w:r w:rsidR="00F9336C">
        <w:rPr>
          <w:rFonts w:ascii="Calibri" w:hAnsi="Calibri" w:cs="Calibri" w:hint="eastAsia"/>
          <w:szCs w:val="21"/>
        </w:rPr>
        <w:t>6.0</w:t>
      </w:r>
      <w:r w:rsidR="00F9336C">
        <w:rPr>
          <w:rFonts w:ascii="Calibri" w:hAnsi="Calibri" w:cs="Calibri" w:hint="eastAsia"/>
          <w:szCs w:val="21"/>
        </w:rPr>
        <w:t>、或在内测中达到高级</w:t>
      </w:r>
      <w:r w:rsidR="00F9336C">
        <w:rPr>
          <w:rFonts w:ascii="Calibri" w:hAnsi="Calibri" w:cs="Calibri" w:hint="eastAsia"/>
          <w:szCs w:val="21"/>
        </w:rPr>
        <w:t>Level 700</w:t>
      </w:r>
      <w:r w:rsidR="00F9336C">
        <w:rPr>
          <w:rFonts w:ascii="Calibri" w:hAnsi="Calibri" w:cs="Calibri" w:hint="eastAsia"/>
          <w:szCs w:val="21"/>
        </w:rPr>
        <w:t>以上。</w:t>
      </w:r>
    </w:p>
    <w:p w:rsidR="004F7C1B" w:rsidRDefault="004F7C1B" w:rsidP="004F7C1B">
      <w:pPr>
        <w:pStyle w:val="aa"/>
        <w:numPr>
          <w:ilvl w:val="0"/>
          <w:numId w:val="26"/>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家庭具有一定经济基础，能够提供访学所需学费及生活费；</w:t>
      </w:r>
    </w:p>
    <w:p w:rsidR="00506DE6" w:rsidRPr="00C15154" w:rsidRDefault="00506DE6" w:rsidP="00506DE6">
      <w:pPr>
        <w:pStyle w:val="aa"/>
        <w:numPr>
          <w:ilvl w:val="0"/>
          <w:numId w:val="26"/>
        </w:numPr>
        <w:spacing w:line="360" w:lineRule="auto"/>
        <w:ind w:firstLineChars="0"/>
        <w:rPr>
          <w:rFonts w:asciiTheme="minorHAnsi" w:eastAsiaTheme="majorEastAsia" w:hAnsiTheme="minorHAnsi" w:cstheme="minorHAnsi"/>
          <w:szCs w:val="21"/>
        </w:rPr>
      </w:pPr>
      <w:r w:rsidRPr="004F7C1B">
        <w:rPr>
          <w:rFonts w:asciiTheme="minorHAnsi" w:eastAsiaTheme="majorEastAsia" w:hAnsiTheme="minorHAnsi" w:cstheme="minorHAnsi" w:hint="eastAsia"/>
          <w:szCs w:val="21"/>
        </w:rPr>
        <w:t>通过</w:t>
      </w:r>
      <w:r>
        <w:rPr>
          <w:rFonts w:asciiTheme="minorHAnsi" w:eastAsiaTheme="majorEastAsia" w:hAnsiTheme="minorHAnsi" w:cstheme="minorHAnsi" w:hint="eastAsia"/>
          <w:szCs w:val="21"/>
        </w:rPr>
        <w:t>我校学院、部门审核同意，同时通过</w:t>
      </w:r>
      <w:r w:rsidRPr="004F7C1B">
        <w:rPr>
          <w:rFonts w:asciiTheme="minorHAnsi" w:eastAsiaTheme="majorEastAsia" w:hAnsiTheme="minorHAnsi" w:cstheme="minorHAnsi" w:hint="eastAsia"/>
          <w:szCs w:val="21"/>
        </w:rPr>
        <w:t>全美国际教育协会的项目面试、</w:t>
      </w:r>
      <w:r>
        <w:rPr>
          <w:rFonts w:asciiTheme="minorHAnsi" w:eastAsiaTheme="majorEastAsia" w:hAnsiTheme="minorHAnsi" w:cstheme="minorHAnsi" w:hint="eastAsia"/>
          <w:szCs w:val="21"/>
        </w:rPr>
        <w:t>宾夕法尼亚大学</w:t>
      </w:r>
      <w:r w:rsidRPr="004F7C1B">
        <w:rPr>
          <w:rFonts w:asciiTheme="minorHAnsi" w:eastAsiaTheme="majorEastAsia" w:hAnsiTheme="minorHAnsi" w:cstheme="minorHAnsi" w:hint="eastAsia"/>
          <w:szCs w:val="21"/>
        </w:rPr>
        <w:t>的学术审核</w:t>
      </w:r>
      <w:r w:rsidRPr="00C15154">
        <w:rPr>
          <w:rFonts w:asciiTheme="minorHAnsi" w:eastAsiaTheme="majorEastAsia" w:hAnsiTheme="minorHAnsi" w:cstheme="minorHAnsi"/>
          <w:szCs w:val="21"/>
        </w:rPr>
        <w:t>。</w:t>
      </w:r>
    </w:p>
    <w:p w:rsidR="004F7C1B" w:rsidRPr="00506DE6" w:rsidRDefault="004F7C1B" w:rsidP="004F7C1B">
      <w:pPr>
        <w:pStyle w:val="aa"/>
        <w:spacing w:line="360" w:lineRule="auto"/>
        <w:ind w:left="570" w:firstLineChars="0" w:firstLine="0"/>
        <w:rPr>
          <w:rFonts w:asciiTheme="minorHAnsi" w:eastAsiaTheme="majorEastAsia" w:hAnsiTheme="minorHAnsi" w:cstheme="minorHAnsi"/>
          <w:szCs w:val="21"/>
        </w:rPr>
      </w:pPr>
    </w:p>
    <w:p w:rsidR="00E61308" w:rsidRDefault="00E61308" w:rsidP="004F7C1B">
      <w:pPr>
        <w:pStyle w:val="aa"/>
        <w:numPr>
          <w:ilvl w:val="0"/>
          <w:numId w:val="23"/>
        </w:numPr>
        <w:spacing w:line="360" w:lineRule="auto"/>
        <w:ind w:firstLineChars="0"/>
        <w:rPr>
          <w:rFonts w:asciiTheme="minorHAnsi" w:eastAsiaTheme="majorEastAsia" w:hAnsiTheme="minorHAnsi" w:cstheme="minorHAnsi"/>
          <w:b/>
          <w:kern w:val="0"/>
          <w:szCs w:val="21"/>
        </w:rPr>
      </w:pPr>
      <w:r w:rsidRPr="004F7C1B">
        <w:rPr>
          <w:rFonts w:asciiTheme="minorHAnsi" w:eastAsiaTheme="majorEastAsia" w:hAnsiTheme="minorHAnsi" w:cstheme="minorHAnsi"/>
          <w:b/>
          <w:kern w:val="0"/>
          <w:szCs w:val="21"/>
        </w:rPr>
        <w:t>项目申请录取方式和报名流程</w:t>
      </w:r>
    </w:p>
    <w:p w:rsidR="004F7C1B" w:rsidRPr="004F7C1B" w:rsidRDefault="004F7C1B" w:rsidP="004F7C1B">
      <w:pPr>
        <w:pStyle w:val="aa"/>
        <w:spacing w:line="360" w:lineRule="auto"/>
        <w:ind w:left="510" w:firstLineChars="0" w:firstLine="0"/>
        <w:rPr>
          <w:rFonts w:asciiTheme="minorHAnsi" w:eastAsiaTheme="majorEastAsia" w:hAnsiTheme="minorHAnsi" w:cstheme="minorHAnsi"/>
          <w:b/>
          <w:kern w:val="0"/>
          <w:szCs w:val="21"/>
        </w:rPr>
      </w:pPr>
    </w:p>
    <w:p w:rsidR="00404695" w:rsidRPr="004715D9" w:rsidRDefault="00404695" w:rsidP="00404695">
      <w:pPr>
        <w:pStyle w:val="10"/>
        <w:widowControl/>
        <w:spacing w:line="360" w:lineRule="auto"/>
        <w:ind w:firstLineChars="0" w:firstLine="0"/>
        <w:jc w:val="left"/>
        <w:rPr>
          <w:rFonts w:asciiTheme="minorHAnsi" w:eastAsiaTheme="majorEastAsia" w:hAnsiTheme="minorHAnsi" w:cstheme="minorHAnsi"/>
          <w:szCs w:val="21"/>
        </w:rPr>
      </w:pPr>
      <w:r w:rsidRPr="004715D9">
        <w:rPr>
          <w:rFonts w:asciiTheme="minorHAnsi" w:eastAsiaTheme="majorEastAsia" w:hAnsiTheme="minorHAnsi" w:cstheme="minorHAnsi" w:hint="eastAsia"/>
          <w:szCs w:val="21"/>
        </w:rPr>
        <w:t>1</w:t>
      </w:r>
      <w:r w:rsidRPr="004715D9">
        <w:rPr>
          <w:rFonts w:asciiTheme="minorHAnsi" w:eastAsiaTheme="majorEastAsia" w:hAnsiTheme="minorHAnsi" w:cstheme="minorHAnsi" w:hint="eastAsia"/>
          <w:szCs w:val="21"/>
        </w:rPr>
        <w:t>、填写《安徽农业大学参加出国（境）交流项目申请表》（国际交流合作处网站下载），</w:t>
      </w:r>
      <w:r w:rsidR="006933B0">
        <w:rPr>
          <w:rFonts w:asciiTheme="minorHAnsi" w:eastAsiaTheme="majorEastAsia" w:hAnsiTheme="minorHAnsi" w:cstheme="minorHAnsi" w:hint="eastAsia"/>
          <w:szCs w:val="21"/>
        </w:rPr>
        <w:t>并于</w:t>
      </w:r>
      <w:r w:rsidRPr="004715D9">
        <w:rPr>
          <w:rFonts w:asciiTheme="minorHAnsi" w:eastAsiaTheme="majorEastAsia" w:hAnsiTheme="minorHAnsi" w:cstheme="minorHAnsi" w:hint="eastAsia"/>
          <w:szCs w:val="21"/>
        </w:rPr>
        <w:t>4</w:t>
      </w:r>
      <w:r w:rsidRPr="004715D9">
        <w:rPr>
          <w:rFonts w:asciiTheme="minorHAnsi" w:eastAsiaTheme="majorEastAsia" w:hAnsiTheme="minorHAnsi" w:cstheme="minorHAnsi" w:hint="eastAsia"/>
          <w:szCs w:val="21"/>
        </w:rPr>
        <w:t>月</w:t>
      </w:r>
      <w:r w:rsidRPr="004715D9">
        <w:rPr>
          <w:rFonts w:asciiTheme="minorHAnsi" w:eastAsiaTheme="majorEastAsia" w:hAnsiTheme="minorHAnsi" w:cstheme="minorHAnsi" w:hint="eastAsia"/>
          <w:szCs w:val="21"/>
        </w:rPr>
        <w:t>20</w:t>
      </w:r>
      <w:r w:rsidRPr="004715D9">
        <w:rPr>
          <w:rFonts w:asciiTheme="minorHAnsi" w:eastAsiaTheme="majorEastAsia" w:hAnsiTheme="minorHAnsi" w:cstheme="minorHAnsi" w:hint="eastAsia"/>
          <w:szCs w:val="21"/>
        </w:rPr>
        <w:t>日前交至国际交流合作处（勤政楼</w:t>
      </w:r>
      <w:r w:rsidRPr="004715D9">
        <w:rPr>
          <w:rFonts w:asciiTheme="minorHAnsi" w:eastAsiaTheme="majorEastAsia" w:hAnsiTheme="minorHAnsi" w:cstheme="minorHAnsi" w:hint="eastAsia"/>
          <w:szCs w:val="21"/>
        </w:rPr>
        <w:t>224</w:t>
      </w:r>
      <w:r w:rsidRPr="004715D9">
        <w:rPr>
          <w:rFonts w:asciiTheme="minorHAnsi" w:eastAsiaTheme="majorEastAsia" w:hAnsiTheme="minorHAnsi" w:cstheme="minorHAnsi" w:hint="eastAsia"/>
          <w:szCs w:val="21"/>
        </w:rPr>
        <w:t>室）；</w:t>
      </w:r>
    </w:p>
    <w:p w:rsidR="00950E35" w:rsidRPr="000A0A86" w:rsidRDefault="00950E35" w:rsidP="00950E35">
      <w:pPr>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w:t>
      </w:r>
      <w:r w:rsidRPr="00736663">
        <w:rPr>
          <w:rFonts w:asciiTheme="minorHAnsi" w:eastAsiaTheme="majorEastAsia" w:hAnsiTheme="minorHAnsi" w:cstheme="minorHAnsi" w:hint="eastAsia"/>
          <w:szCs w:val="21"/>
        </w:rPr>
        <w:t>同时登录项目选拔管理机构</w:t>
      </w:r>
      <w:r w:rsidRPr="00736663">
        <w:rPr>
          <w:rFonts w:asciiTheme="minorHAnsi" w:eastAsiaTheme="majorEastAsia" w:hAnsiTheme="minorHAnsi" w:cstheme="minorHAnsi" w:hint="eastAsia"/>
          <w:szCs w:val="21"/>
        </w:rPr>
        <w:t xml:space="preserve"> -- </w:t>
      </w:r>
      <w:r w:rsidRPr="00736663">
        <w:rPr>
          <w:rFonts w:asciiTheme="minorHAnsi" w:eastAsiaTheme="majorEastAsia" w:hAnsiTheme="minorHAnsi" w:cstheme="minorHAnsi" w:hint="eastAsia"/>
          <w:szCs w:val="21"/>
        </w:rPr>
        <w:t>全美国际教育协会</w:t>
      </w:r>
      <w:r w:rsidRPr="004F7C1B">
        <w:rPr>
          <w:rFonts w:asciiTheme="minorHAnsi" w:eastAsiaTheme="majorEastAsia" w:hAnsiTheme="minorHAnsi" w:cstheme="minorHAnsi" w:hint="eastAsia"/>
          <w:szCs w:val="21"/>
        </w:rPr>
        <w:t>网站</w:t>
      </w:r>
      <w:hyperlink r:id="rId7" w:history="1">
        <w:r w:rsidRPr="0016607A">
          <w:rPr>
            <w:rStyle w:val="a3"/>
            <w:rFonts w:asciiTheme="minorHAnsi" w:eastAsiaTheme="majorEastAsia" w:hAnsiTheme="minorHAnsi" w:cstheme="minorHAnsi" w:hint="eastAsia"/>
            <w:szCs w:val="21"/>
          </w:rPr>
          <w:t>www.usiea.org</w:t>
        </w:r>
      </w:hyperlink>
      <w:r w:rsidRPr="004F7C1B">
        <w:rPr>
          <w:rFonts w:asciiTheme="minorHAnsi" w:eastAsiaTheme="majorEastAsia" w:hAnsiTheme="minorHAnsi" w:cstheme="minorHAnsi" w:hint="eastAsia"/>
          <w:szCs w:val="21"/>
        </w:rPr>
        <w:t>填写《美国名校访学</w:t>
      </w:r>
      <w:r>
        <w:rPr>
          <w:rFonts w:asciiTheme="minorHAnsi" w:eastAsiaTheme="majorEastAsia" w:hAnsiTheme="minorHAnsi" w:cstheme="minorHAnsi" w:hint="eastAsia"/>
          <w:szCs w:val="21"/>
        </w:rPr>
        <w:t>2017-2018</w:t>
      </w:r>
      <w:r w:rsidRPr="004F7C1B">
        <w:rPr>
          <w:rFonts w:asciiTheme="minorHAnsi" w:eastAsiaTheme="majorEastAsia" w:hAnsiTheme="minorHAnsi" w:cstheme="minorHAnsi" w:hint="eastAsia"/>
          <w:szCs w:val="21"/>
        </w:rPr>
        <w:t>学年</w:t>
      </w:r>
      <w:r>
        <w:rPr>
          <w:rFonts w:asciiTheme="minorHAnsi" w:eastAsiaTheme="majorEastAsia" w:hAnsiTheme="minorHAnsi" w:cstheme="minorHAnsi" w:hint="eastAsia"/>
          <w:szCs w:val="21"/>
        </w:rPr>
        <w:t>冬春项目</w:t>
      </w:r>
      <w:r w:rsidRPr="004F7C1B">
        <w:rPr>
          <w:rFonts w:asciiTheme="minorHAnsi" w:eastAsiaTheme="majorEastAsia" w:hAnsiTheme="minorHAnsi" w:cstheme="minorHAnsi" w:hint="eastAsia"/>
          <w:szCs w:val="21"/>
        </w:rPr>
        <w:t>报名表》，网上报名的时间决定录取的顺序和安排宿舍的顺序</w:t>
      </w:r>
      <w:r w:rsidRPr="000A0A86">
        <w:rPr>
          <w:rFonts w:asciiTheme="minorHAnsi" w:eastAsiaTheme="majorEastAsia" w:hAnsiTheme="minorHAnsi" w:cstheme="minorHAnsi"/>
          <w:szCs w:val="21"/>
        </w:rPr>
        <w:t>；</w:t>
      </w:r>
    </w:p>
    <w:p w:rsidR="00950E35" w:rsidRPr="004F7C1B" w:rsidRDefault="00950E35" w:rsidP="00950E35">
      <w:pPr>
        <w:pStyle w:val="aa"/>
        <w:numPr>
          <w:ilvl w:val="0"/>
          <w:numId w:val="27"/>
        </w:numPr>
        <w:spacing w:line="360" w:lineRule="auto"/>
        <w:ind w:firstLineChars="0"/>
        <w:jc w:val="left"/>
        <w:rPr>
          <w:rFonts w:ascii="Calibri" w:hAnsi="Calibri" w:cs="Calibri"/>
          <w:sz w:val="22"/>
        </w:rPr>
      </w:pPr>
      <w:r w:rsidRPr="004F7C1B">
        <w:rPr>
          <w:rFonts w:asciiTheme="minorHAnsi" w:eastAsiaTheme="majorEastAsia" w:hAnsiTheme="minorHAnsi" w:cstheme="minorHAnsi" w:hint="eastAsia"/>
          <w:szCs w:val="21"/>
        </w:rPr>
        <w:lastRenderedPageBreak/>
        <w:t>学生申请资料经初步审核后，参加面试确定预录取名单</w:t>
      </w:r>
      <w:r w:rsidRPr="004F7C1B">
        <w:rPr>
          <w:rFonts w:asciiTheme="minorHAnsi" w:eastAsiaTheme="majorEastAsia" w:hAnsiTheme="minorHAnsi" w:cstheme="minorHAnsi"/>
          <w:szCs w:val="21"/>
        </w:rPr>
        <w:t>；</w:t>
      </w:r>
    </w:p>
    <w:p w:rsidR="00950E35" w:rsidRPr="004F7C1B" w:rsidRDefault="00950E35" w:rsidP="00950E35">
      <w:pPr>
        <w:pStyle w:val="aa"/>
        <w:numPr>
          <w:ilvl w:val="0"/>
          <w:numId w:val="27"/>
        </w:numPr>
        <w:spacing w:line="360" w:lineRule="auto"/>
        <w:ind w:firstLineChars="0"/>
        <w:jc w:val="left"/>
        <w:rPr>
          <w:rFonts w:ascii="Calibri" w:hAnsi="Calibri" w:cs="Calibri"/>
          <w:sz w:val="22"/>
        </w:rPr>
      </w:pPr>
      <w:r w:rsidRPr="004F7C1B">
        <w:rPr>
          <w:rFonts w:ascii="Calibri" w:hAnsi="Calibri" w:cs="Calibri"/>
          <w:sz w:val="22"/>
        </w:rPr>
        <w:t>学生提交正式申请材料并缴纳项目费用，获得学校录取及签证后赴美学习</w:t>
      </w:r>
      <w:r>
        <w:rPr>
          <w:rFonts w:ascii="Calibri" w:hAnsi="Calibri" w:cs="Calibri" w:hint="eastAsia"/>
          <w:sz w:val="22"/>
        </w:rPr>
        <w:t>；</w:t>
      </w:r>
    </w:p>
    <w:p w:rsidR="004F7C1B" w:rsidRPr="00950E35" w:rsidRDefault="004F7C1B" w:rsidP="004F7C1B">
      <w:pPr>
        <w:spacing w:line="360" w:lineRule="auto"/>
        <w:jc w:val="left"/>
        <w:rPr>
          <w:rFonts w:asciiTheme="minorHAnsi" w:eastAsiaTheme="majorEastAsia" w:hAnsiTheme="minorHAnsi" w:cstheme="minorHAnsi"/>
          <w:szCs w:val="21"/>
        </w:rPr>
      </w:pPr>
    </w:p>
    <w:p w:rsidR="00261C11" w:rsidRPr="00950E35" w:rsidRDefault="00E61308" w:rsidP="00950E35">
      <w:pPr>
        <w:pStyle w:val="aa"/>
        <w:widowControl/>
        <w:numPr>
          <w:ilvl w:val="0"/>
          <w:numId w:val="23"/>
        </w:numPr>
        <w:spacing w:line="360" w:lineRule="auto"/>
        <w:ind w:firstLineChars="0"/>
        <w:jc w:val="left"/>
        <w:rPr>
          <w:rFonts w:asciiTheme="minorHAnsi" w:eastAsiaTheme="majorEastAsia" w:hAnsiTheme="minorHAnsi" w:cstheme="minorHAnsi"/>
          <w:b/>
          <w:bCs/>
          <w:kern w:val="0"/>
          <w:szCs w:val="21"/>
        </w:rPr>
      </w:pPr>
      <w:r w:rsidRPr="00261C11">
        <w:rPr>
          <w:rFonts w:asciiTheme="minorHAnsi" w:eastAsiaTheme="majorEastAsia" w:hAnsiTheme="minorHAnsi" w:cstheme="minorHAnsi"/>
          <w:b/>
          <w:bCs/>
          <w:kern w:val="0"/>
          <w:szCs w:val="21"/>
        </w:rPr>
        <w:t>项目</w:t>
      </w:r>
      <w:r w:rsidR="00261C11">
        <w:rPr>
          <w:rFonts w:asciiTheme="minorHAnsi" w:eastAsiaTheme="majorEastAsia" w:hAnsiTheme="minorHAnsi" w:cstheme="minorHAnsi"/>
          <w:b/>
          <w:bCs/>
          <w:kern w:val="0"/>
          <w:szCs w:val="21"/>
        </w:rPr>
        <w:t>管理</w:t>
      </w:r>
      <w:bookmarkStart w:id="0" w:name="_GoBack"/>
      <w:bookmarkEnd w:id="0"/>
    </w:p>
    <w:p w:rsidR="00950E35" w:rsidRPr="007126DC" w:rsidRDefault="00950E35" w:rsidP="00950E35">
      <w:pPr>
        <w:spacing w:line="360" w:lineRule="auto"/>
        <w:rPr>
          <w:rFonts w:ascii="宋体" w:hAnsi="宋体" w:cs="宋体"/>
          <w:b/>
          <w:kern w:val="0"/>
          <w:sz w:val="22"/>
        </w:rPr>
      </w:pPr>
      <w:r>
        <w:rPr>
          <w:rFonts w:cs="Calibri" w:hint="eastAsia"/>
          <w:b/>
          <w:bCs/>
          <w:color w:val="000000"/>
          <w:kern w:val="0"/>
          <w:szCs w:val="21"/>
        </w:rPr>
        <w:t>全美项目区域负责老师</w:t>
      </w:r>
      <w:r w:rsidRPr="007126DC">
        <w:rPr>
          <w:rFonts w:cs="Calibri"/>
          <w:color w:val="000000"/>
          <w:kern w:val="0"/>
          <w:szCs w:val="21"/>
        </w:rPr>
        <w:t>:</w:t>
      </w:r>
      <w:r>
        <w:rPr>
          <w:rFonts w:cs="Calibri" w:hint="eastAsia"/>
          <w:color w:val="000000"/>
          <w:kern w:val="0"/>
          <w:szCs w:val="21"/>
        </w:rPr>
        <w:t>程老师</w:t>
      </w:r>
      <w:r>
        <w:rPr>
          <w:rFonts w:cs="Calibri" w:hint="eastAsia"/>
          <w:color w:val="000000"/>
          <w:kern w:val="0"/>
          <w:szCs w:val="21"/>
        </w:rPr>
        <w:t xml:space="preserve"> 139 129 27145 </w:t>
      </w:r>
    </w:p>
    <w:p w:rsidR="00950E35" w:rsidRPr="007126DC" w:rsidRDefault="00950E35" w:rsidP="00950E35">
      <w:pPr>
        <w:spacing w:line="360" w:lineRule="auto"/>
        <w:rPr>
          <w:rFonts w:ascii="宋体" w:hAnsi="宋体" w:cs="宋体"/>
          <w:kern w:val="0"/>
          <w:sz w:val="22"/>
        </w:rPr>
      </w:pPr>
      <w:r w:rsidRPr="007126DC">
        <w:rPr>
          <w:rFonts w:ascii="宋体" w:hAnsi="宋体" w:cs="宋体" w:hint="eastAsia"/>
          <w:b/>
          <w:kern w:val="0"/>
          <w:sz w:val="22"/>
        </w:rPr>
        <w:t>全美国际教育协会咨询电话</w:t>
      </w:r>
      <w:r w:rsidRPr="007126DC">
        <w:rPr>
          <w:rFonts w:cs="Calibri" w:hint="eastAsia"/>
          <w:color w:val="000000"/>
          <w:kern w:val="0"/>
          <w:szCs w:val="21"/>
        </w:rPr>
        <w:t>：</w:t>
      </w:r>
      <w:r w:rsidRPr="007126DC">
        <w:rPr>
          <w:rFonts w:cs="Calibri"/>
          <w:color w:val="000000"/>
          <w:kern w:val="0"/>
          <w:szCs w:val="21"/>
        </w:rPr>
        <w:t>010-</w:t>
      </w:r>
      <w:r w:rsidRPr="007126DC">
        <w:rPr>
          <w:rFonts w:cs="Calibri" w:hint="eastAsia"/>
          <w:color w:val="000000"/>
          <w:kern w:val="0"/>
          <w:szCs w:val="21"/>
        </w:rPr>
        <w:t>6515 6062</w:t>
      </w:r>
      <w:r w:rsidRPr="007126DC">
        <w:rPr>
          <w:rFonts w:cs="Calibri"/>
          <w:color w:val="000000"/>
          <w:kern w:val="0"/>
          <w:szCs w:val="21"/>
        </w:rPr>
        <w:t>（周一至周五</w:t>
      </w:r>
      <w:r w:rsidRPr="007126DC">
        <w:rPr>
          <w:rFonts w:cs="Calibri"/>
          <w:color w:val="000000"/>
          <w:kern w:val="0"/>
          <w:szCs w:val="21"/>
        </w:rPr>
        <w:t xml:space="preserve"> 9:00—18:00</w:t>
      </w:r>
      <w:r w:rsidRPr="007126DC">
        <w:rPr>
          <w:rFonts w:cs="Calibri"/>
          <w:color w:val="000000"/>
          <w:kern w:val="0"/>
          <w:szCs w:val="21"/>
        </w:rPr>
        <w:t>）</w:t>
      </w:r>
    </w:p>
    <w:p w:rsidR="00950E35" w:rsidRPr="007126DC" w:rsidRDefault="00950E35" w:rsidP="00950E35">
      <w:pPr>
        <w:widowControl/>
        <w:spacing w:line="360" w:lineRule="auto"/>
        <w:jc w:val="left"/>
        <w:rPr>
          <w:rFonts w:cs="Calibri"/>
          <w:color w:val="000000"/>
          <w:kern w:val="0"/>
          <w:szCs w:val="21"/>
        </w:rPr>
      </w:pPr>
      <w:r w:rsidRPr="007126DC">
        <w:rPr>
          <w:rFonts w:cs="Calibri"/>
          <w:b/>
          <w:bCs/>
          <w:color w:val="000000"/>
          <w:kern w:val="0"/>
          <w:szCs w:val="21"/>
        </w:rPr>
        <w:t>全美国际教育协会在线报名官网</w:t>
      </w:r>
      <w:r w:rsidRPr="007126DC">
        <w:rPr>
          <w:rFonts w:cs="Calibri"/>
          <w:color w:val="000000"/>
          <w:kern w:val="0"/>
          <w:szCs w:val="21"/>
        </w:rPr>
        <w:t>：</w:t>
      </w:r>
      <w:hyperlink r:id="rId8" w:history="1">
        <w:r w:rsidRPr="00E208AD">
          <w:rPr>
            <w:rFonts w:cs="Calibri"/>
            <w:color w:val="000000"/>
            <w:kern w:val="0"/>
            <w:szCs w:val="21"/>
          </w:rPr>
          <w:t>www.usiea.org</w:t>
        </w:r>
      </w:hyperlink>
      <w:r w:rsidRPr="00E208AD">
        <w:rPr>
          <w:rFonts w:cs="Calibri"/>
          <w:color w:val="000000"/>
          <w:kern w:val="0"/>
          <w:szCs w:val="21"/>
        </w:rPr>
        <w:t>（点击窗口右上角</w:t>
      </w:r>
      <w:r w:rsidRPr="00E208AD">
        <w:rPr>
          <w:rFonts w:cs="Calibri"/>
          <w:color w:val="000000"/>
          <w:kern w:val="0"/>
          <w:szCs w:val="21"/>
        </w:rPr>
        <w:t>“</w:t>
      </w:r>
      <w:r w:rsidRPr="00E208AD">
        <w:rPr>
          <w:rFonts w:cs="Calibri"/>
          <w:color w:val="000000"/>
          <w:kern w:val="0"/>
          <w:szCs w:val="21"/>
        </w:rPr>
        <w:t>在线报名</w:t>
      </w:r>
      <w:r w:rsidRPr="00E208AD">
        <w:rPr>
          <w:rFonts w:cs="Calibri"/>
          <w:color w:val="000000"/>
          <w:kern w:val="0"/>
          <w:szCs w:val="21"/>
        </w:rPr>
        <w:t>”</w:t>
      </w:r>
      <w:r w:rsidRPr="00E208AD">
        <w:rPr>
          <w:rFonts w:cs="Calibri"/>
          <w:color w:val="000000"/>
          <w:kern w:val="0"/>
          <w:szCs w:val="21"/>
        </w:rPr>
        <w:t>）</w:t>
      </w:r>
    </w:p>
    <w:p w:rsidR="00AF5247" w:rsidRPr="00950E35" w:rsidRDefault="00AF5247" w:rsidP="00950E35">
      <w:pPr>
        <w:spacing w:line="360" w:lineRule="auto"/>
        <w:rPr>
          <w:rFonts w:ascii="宋体" w:hAnsi="宋体" w:cs="宋体"/>
          <w:kern w:val="0"/>
          <w:szCs w:val="21"/>
        </w:rPr>
      </w:pPr>
    </w:p>
    <w:sectPr w:rsidR="00AF5247" w:rsidRPr="00950E35" w:rsidSect="002F08CC">
      <w:headerReference w:type="default" r:id="rId9"/>
      <w:pgSz w:w="11906" w:h="16838"/>
      <w:pgMar w:top="2024" w:right="1797" w:bottom="1247" w:left="1797" w:header="73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A3" w:rsidRDefault="00FB74A3">
      <w:r>
        <w:separator/>
      </w:r>
    </w:p>
  </w:endnote>
  <w:endnote w:type="continuationSeparator" w:id="1">
    <w:p w:rsidR="00FB74A3" w:rsidRDefault="00FB74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A3" w:rsidRDefault="00FB74A3">
      <w:r>
        <w:separator/>
      </w:r>
    </w:p>
  </w:footnote>
  <w:footnote w:type="continuationSeparator" w:id="1">
    <w:p w:rsidR="00FB74A3" w:rsidRDefault="00FB7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D1" w:rsidRPr="00596D1A" w:rsidRDefault="003F50D1" w:rsidP="0009206E">
    <w:pPr>
      <w:spacing w:line="140" w:lineRule="atLeast"/>
      <w:ind w:rightChars="-160" w:right="-336"/>
      <w:rPr>
        <w:rFonts w:ascii="微软雅黑" w:eastAsia="微软雅黑" w:hAnsi="微软雅黑"/>
        <w:sz w:val="30"/>
        <w:szCs w:val="30"/>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3CC3"/>
    <w:multiLevelType w:val="hybridMultilevel"/>
    <w:tmpl w:val="9528BB38"/>
    <w:lvl w:ilvl="0" w:tplc="0409000B">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1">
    <w:nsid w:val="0B027E7C"/>
    <w:multiLevelType w:val="hybridMultilevel"/>
    <w:tmpl w:val="682A783E"/>
    <w:lvl w:ilvl="0" w:tplc="0409000F">
      <w:start w:val="1"/>
      <w:numFmt w:val="decimal"/>
      <w:lvlText w:val="%1."/>
      <w:lvlJc w:val="left"/>
      <w:pPr>
        <w:ind w:left="-2" w:hanging="420"/>
      </w:pPr>
      <w:rPr>
        <w:rFonts w:hint="default"/>
      </w:rPr>
    </w:lvl>
    <w:lvl w:ilvl="1" w:tplc="04090005">
      <w:start w:val="1"/>
      <w:numFmt w:val="bullet"/>
      <w:lvlText w:val=""/>
      <w:lvlJc w:val="left"/>
      <w:pPr>
        <w:ind w:left="418" w:hanging="420"/>
      </w:pPr>
      <w:rPr>
        <w:rFonts w:ascii="Wingdings" w:hAnsi="Wingdings" w:hint="default"/>
      </w:rPr>
    </w:lvl>
    <w:lvl w:ilvl="2" w:tplc="04090005" w:tentative="1">
      <w:start w:val="1"/>
      <w:numFmt w:val="bullet"/>
      <w:lvlText w:val=""/>
      <w:lvlJc w:val="left"/>
      <w:pPr>
        <w:ind w:left="838" w:hanging="420"/>
      </w:pPr>
      <w:rPr>
        <w:rFonts w:ascii="Wingdings" w:hAnsi="Wingdings" w:hint="default"/>
      </w:rPr>
    </w:lvl>
    <w:lvl w:ilvl="3" w:tplc="04090001" w:tentative="1">
      <w:start w:val="1"/>
      <w:numFmt w:val="bullet"/>
      <w:lvlText w:val=""/>
      <w:lvlJc w:val="left"/>
      <w:pPr>
        <w:ind w:left="1258" w:hanging="420"/>
      </w:pPr>
      <w:rPr>
        <w:rFonts w:ascii="Wingdings" w:hAnsi="Wingdings" w:hint="default"/>
      </w:rPr>
    </w:lvl>
    <w:lvl w:ilvl="4" w:tplc="04090003" w:tentative="1">
      <w:start w:val="1"/>
      <w:numFmt w:val="bullet"/>
      <w:lvlText w:val=""/>
      <w:lvlJc w:val="left"/>
      <w:pPr>
        <w:ind w:left="1678" w:hanging="420"/>
      </w:pPr>
      <w:rPr>
        <w:rFonts w:ascii="Wingdings" w:hAnsi="Wingdings" w:hint="default"/>
      </w:rPr>
    </w:lvl>
    <w:lvl w:ilvl="5" w:tplc="04090005" w:tentative="1">
      <w:start w:val="1"/>
      <w:numFmt w:val="bullet"/>
      <w:lvlText w:val=""/>
      <w:lvlJc w:val="left"/>
      <w:pPr>
        <w:ind w:left="2098" w:hanging="420"/>
      </w:pPr>
      <w:rPr>
        <w:rFonts w:ascii="Wingdings" w:hAnsi="Wingdings" w:hint="default"/>
      </w:rPr>
    </w:lvl>
    <w:lvl w:ilvl="6" w:tplc="04090001" w:tentative="1">
      <w:start w:val="1"/>
      <w:numFmt w:val="bullet"/>
      <w:lvlText w:val=""/>
      <w:lvlJc w:val="left"/>
      <w:pPr>
        <w:ind w:left="2518" w:hanging="420"/>
      </w:pPr>
      <w:rPr>
        <w:rFonts w:ascii="Wingdings" w:hAnsi="Wingdings" w:hint="default"/>
      </w:rPr>
    </w:lvl>
    <w:lvl w:ilvl="7" w:tplc="04090003" w:tentative="1">
      <w:start w:val="1"/>
      <w:numFmt w:val="bullet"/>
      <w:lvlText w:val=""/>
      <w:lvlJc w:val="left"/>
      <w:pPr>
        <w:ind w:left="2938" w:hanging="420"/>
      </w:pPr>
      <w:rPr>
        <w:rFonts w:ascii="Wingdings" w:hAnsi="Wingdings" w:hint="default"/>
      </w:rPr>
    </w:lvl>
    <w:lvl w:ilvl="8" w:tplc="04090005" w:tentative="1">
      <w:start w:val="1"/>
      <w:numFmt w:val="bullet"/>
      <w:lvlText w:val=""/>
      <w:lvlJc w:val="left"/>
      <w:pPr>
        <w:ind w:left="3358" w:hanging="420"/>
      </w:pPr>
      <w:rPr>
        <w:rFonts w:ascii="Wingdings" w:hAnsi="Wingdings" w:hint="default"/>
      </w:rPr>
    </w:lvl>
  </w:abstractNum>
  <w:abstractNum w:abstractNumId="2">
    <w:nsid w:val="0CF25891"/>
    <w:multiLevelType w:val="hybridMultilevel"/>
    <w:tmpl w:val="F14CB3CC"/>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
    <w:nsid w:val="17E14037"/>
    <w:multiLevelType w:val="multilevel"/>
    <w:tmpl w:val="35242F9C"/>
    <w:lvl w:ilvl="0">
      <w:start w:val="1"/>
      <w:numFmt w:val="decimal"/>
      <w:lvlText w:val="%1."/>
      <w:lvlJc w:val="left"/>
      <w:pPr>
        <w:tabs>
          <w:tab w:val="num" w:pos="780"/>
        </w:tabs>
        <w:ind w:left="780" w:hanging="360"/>
      </w:pPr>
      <w:rPr>
        <w:rFonts w:cs="Aria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CD25C5F"/>
    <w:multiLevelType w:val="hybridMultilevel"/>
    <w:tmpl w:val="525E398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B95484"/>
    <w:multiLevelType w:val="hybridMultilevel"/>
    <w:tmpl w:val="01A2182A"/>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1CA094B"/>
    <w:multiLevelType w:val="hybridMultilevel"/>
    <w:tmpl w:val="538820A0"/>
    <w:lvl w:ilvl="0" w:tplc="627C9A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1D2030"/>
    <w:multiLevelType w:val="hybridMultilevel"/>
    <w:tmpl w:val="194E1FAA"/>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8">
    <w:nsid w:val="29137ABA"/>
    <w:multiLevelType w:val="hybridMultilevel"/>
    <w:tmpl w:val="538820A0"/>
    <w:lvl w:ilvl="0" w:tplc="627C9A5C">
      <w:start w:val="1"/>
      <w:numFmt w:val="decimal"/>
      <w:lvlText w:val="%1."/>
      <w:lvlJc w:val="left"/>
      <w:pPr>
        <w:ind w:left="709" w:hanging="360"/>
      </w:pPr>
      <w:rPr>
        <w:rFonts w:hint="default"/>
      </w:rPr>
    </w:lvl>
    <w:lvl w:ilvl="1" w:tplc="04090019" w:tentative="1">
      <w:start w:val="1"/>
      <w:numFmt w:val="lowerLetter"/>
      <w:lvlText w:val="%2)"/>
      <w:lvlJc w:val="left"/>
      <w:pPr>
        <w:ind w:left="1189" w:hanging="420"/>
      </w:pPr>
    </w:lvl>
    <w:lvl w:ilvl="2" w:tplc="0409001B" w:tentative="1">
      <w:start w:val="1"/>
      <w:numFmt w:val="lowerRoman"/>
      <w:lvlText w:val="%3."/>
      <w:lvlJc w:val="right"/>
      <w:pPr>
        <w:ind w:left="1609" w:hanging="420"/>
      </w:pPr>
    </w:lvl>
    <w:lvl w:ilvl="3" w:tplc="0409000F" w:tentative="1">
      <w:start w:val="1"/>
      <w:numFmt w:val="decimal"/>
      <w:lvlText w:val="%4."/>
      <w:lvlJc w:val="left"/>
      <w:pPr>
        <w:ind w:left="2029" w:hanging="420"/>
      </w:pPr>
    </w:lvl>
    <w:lvl w:ilvl="4" w:tplc="04090019" w:tentative="1">
      <w:start w:val="1"/>
      <w:numFmt w:val="lowerLetter"/>
      <w:lvlText w:val="%5)"/>
      <w:lvlJc w:val="left"/>
      <w:pPr>
        <w:ind w:left="2449" w:hanging="420"/>
      </w:pPr>
    </w:lvl>
    <w:lvl w:ilvl="5" w:tplc="0409001B" w:tentative="1">
      <w:start w:val="1"/>
      <w:numFmt w:val="lowerRoman"/>
      <w:lvlText w:val="%6."/>
      <w:lvlJc w:val="right"/>
      <w:pPr>
        <w:ind w:left="2869" w:hanging="420"/>
      </w:pPr>
    </w:lvl>
    <w:lvl w:ilvl="6" w:tplc="0409000F" w:tentative="1">
      <w:start w:val="1"/>
      <w:numFmt w:val="decimal"/>
      <w:lvlText w:val="%7."/>
      <w:lvlJc w:val="left"/>
      <w:pPr>
        <w:ind w:left="3289" w:hanging="420"/>
      </w:pPr>
    </w:lvl>
    <w:lvl w:ilvl="7" w:tplc="04090019" w:tentative="1">
      <w:start w:val="1"/>
      <w:numFmt w:val="lowerLetter"/>
      <w:lvlText w:val="%8)"/>
      <w:lvlJc w:val="left"/>
      <w:pPr>
        <w:ind w:left="3709" w:hanging="420"/>
      </w:pPr>
    </w:lvl>
    <w:lvl w:ilvl="8" w:tplc="0409001B" w:tentative="1">
      <w:start w:val="1"/>
      <w:numFmt w:val="lowerRoman"/>
      <w:lvlText w:val="%9."/>
      <w:lvlJc w:val="right"/>
      <w:pPr>
        <w:ind w:left="4129" w:hanging="420"/>
      </w:pPr>
    </w:lvl>
  </w:abstractNum>
  <w:abstractNum w:abstractNumId="9">
    <w:nsid w:val="30AF6966"/>
    <w:multiLevelType w:val="hybridMultilevel"/>
    <w:tmpl w:val="8F6CB0A6"/>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6D25031"/>
    <w:multiLevelType w:val="hybridMultilevel"/>
    <w:tmpl w:val="4E822902"/>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78224FF"/>
    <w:multiLevelType w:val="hybridMultilevel"/>
    <w:tmpl w:val="2482EAF0"/>
    <w:lvl w:ilvl="0" w:tplc="FEAEFD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CC333B9"/>
    <w:multiLevelType w:val="hybridMultilevel"/>
    <w:tmpl w:val="B790ACFA"/>
    <w:lvl w:ilvl="0" w:tplc="6110305C">
      <w:start w:val="1"/>
      <w:numFmt w:val="japaneseCounting"/>
      <w:lvlText w:val="%1、"/>
      <w:lvlJc w:val="left"/>
      <w:pPr>
        <w:ind w:left="510" w:hanging="510"/>
      </w:pPr>
      <w:rPr>
        <w:rFonts w:hint="default"/>
      </w:rPr>
    </w:lvl>
    <w:lvl w:ilvl="1" w:tplc="81CA8DC8">
      <w:start w:val="1"/>
      <w:numFmt w:val="japaneseCounting"/>
      <w:lvlText w:val="（%2）"/>
      <w:lvlJc w:val="left"/>
      <w:pPr>
        <w:ind w:left="898" w:hanging="756"/>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327E43"/>
    <w:multiLevelType w:val="hybridMultilevel"/>
    <w:tmpl w:val="37BEF44E"/>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4">
    <w:nsid w:val="41ED610C"/>
    <w:multiLevelType w:val="hybridMultilevel"/>
    <w:tmpl w:val="682A783E"/>
    <w:lvl w:ilvl="0" w:tplc="0409000F">
      <w:start w:val="1"/>
      <w:numFmt w:val="decimal"/>
      <w:lvlText w:val="%1."/>
      <w:lvlJc w:val="left"/>
      <w:pPr>
        <w:ind w:left="988" w:hanging="420"/>
      </w:pPr>
      <w:rPr>
        <w:rFonts w:hint="default"/>
      </w:rPr>
    </w:lvl>
    <w:lvl w:ilvl="1" w:tplc="04090005">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45243711"/>
    <w:multiLevelType w:val="hybridMultilevel"/>
    <w:tmpl w:val="682A783E"/>
    <w:lvl w:ilvl="0" w:tplc="0409000F">
      <w:start w:val="1"/>
      <w:numFmt w:val="decimal"/>
      <w:lvlText w:val="%1."/>
      <w:lvlJc w:val="left"/>
      <w:pPr>
        <w:ind w:left="1260" w:hanging="420"/>
      </w:pPr>
      <w:rPr>
        <w:rFonts w:hint="default"/>
      </w:rPr>
    </w:lvl>
    <w:lvl w:ilvl="1" w:tplc="04090005">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nsid w:val="4F147423"/>
    <w:multiLevelType w:val="hybridMultilevel"/>
    <w:tmpl w:val="A3BE37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C81A70"/>
    <w:multiLevelType w:val="hybridMultilevel"/>
    <w:tmpl w:val="C908CC8C"/>
    <w:lvl w:ilvl="0" w:tplc="9634E91A">
      <w:start w:val="1"/>
      <w:numFmt w:val="decimal"/>
      <w:lvlText w:val="%1."/>
      <w:lvlJc w:val="left"/>
      <w:pPr>
        <w:tabs>
          <w:tab w:val="num" w:pos="780"/>
        </w:tabs>
        <w:ind w:left="780" w:hanging="360"/>
      </w:pPr>
      <w:rPr>
        <w:rFonts w:cs="Arial" w:hint="default"/>
      </w:rPr>
    </w:lvl>
    <w:lvl w:ilvl="1" w:tplc="97F40DA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5D66586A"/>
    <w:multiLevelType w:val="hybridMultilevel"/>
    <w:tmpl w:val="727676CC"/>
    <w:lvl w:ilvl="0" w:tplc="9634E91A">
      <w:start w:val="1"/>
      <w:numFmt w:val="decimal"/>
      <w:lvlText w:val="%1."/>
      <w:lvlJc w:val="left"/>
      <w:pPr>
        <w:tabs>
          <w:tab w:val="num" w:pos="780"/>
        </w:tabs>
        <w:ind w:left="780" w:hanging="360"/>
      </w:pPr>
      <w:rPr>
        <w:rFonts w:cs="Arial"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1153EF6"/>
    <w:multiLevelType w:val="hybridMultilevel"/>
    <w:tmpl w:val="4D9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1572423"/>
    <w:multiLevelType w:val="hybridMultilevel"/>
    <w:tmpl w:val="02E8B55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61B36ACD"/>
    <w:multiLevelType w:val="hybridMultilevel"/>
    <w:tmpl w:val="58F4F316"/>
    <w:lvl w:ilvl="0" w:tplc="1DBCF6F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69C918DB"/>
    <w:multiLevelType w:val="hybridMultilevel"/>
    <w:tmpl w:val="FBFA2D20"/>
    <w:lvl w:ilvl="0" w:tplc="D9C87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DC745D2"/>
    <w:multiLevelType w:val="hybridMultilevel"/>
    <w:tmpl w:val="E03CF532"/>
    <w:lvl w:ilvl="0" w:tplc="32926764">
      <w:start w:val="3"/>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7F013D8"/>
    <w:multiLevelType w:val="hybridMultilevel"/>
    <w:tmpl w:val="76DC69E6"/>
    <w:lvl w:ilvl="0" w:tplc="3586C6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8F5111C"/>
    <w:multiLevelType w:val="hybridMultilevel"/>
    <w:tmpl w:val="4B22C0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0"/>
  </w:num>
  <w:num w:numId="3">
    <w:abstractNumId w:val="10"/>
  </w:num>
  <w:num w:numId="4">
    <w:abstractNumId w:val="17"/>
  </w:num>
  <w:num w:numId="5">
    <w:abstractNumId w:val="18"/>
  </w:num>
  <w:num w:numId="6">
    <w:abstractNumId w:val="3"/>
  </w:num>
  <w:num w:numId="7">
    <w:abstractNumId w:val="9"/>
  </w:num>
  <w:num w:numId="8">
    <w:abstractNumId w:val="0"/>
  </w:num>
  <w:num w:numId="9">
    <w:abstractNumId w:val="22"/>
  </w:num>
  <w:num w:numId="10">
    <w:abstractNumId w:val="13"/>
  </w:num>
  <w:num w:numId="11">
    <w:abstractNumId w:val="2"/>
  </w:num>
  <w:num w:numId="12">
    <w:abstractNumId w:val="7"/>
  </w:num>
  <w:num w:numId="13">
    <w:abstractNumId w:val="16"/>
  </w:num>
  <w:num w:numId="14">
    <w:abstractNumId w:val="14"/>
  </w:num>
  <w:num w:numId="15">
    <w:abstractNumId w:val="4"/>
  </w:num>
  <w:num w:numId="16">
    <w:abstractNumId w:val="6"/>
  </w:num>
  <w:num w:numId="17">
    <w:abstractNumId w:val="8"/>
  </w:num>
  <w:num w:numId="18">
    <w:abstractNumId w:val="12"/>
  </w:num>
  <w:num w:numId="19">
    <w:abstractNumId w:val="25"/>
  </w:num>
  <w:num w:numId="20">
    <w:abstractNumId w:val="15"/>
  </w:num>
  <w:num w:numId="21">
    <w:abstractNumId w:val="1"/>
  </w:num>
  <w:num w:numId="22">
    <w:abstractNumId w:val="5"/>
  </w:num>
  <w:num w:numId="23">
    <w:abstractNumId w:val="26"/>
  </w:num>
  <w:num w:numId="24">
    <w:abstractNumId w:val="19"/>
  </w:num>
  <w:num w:numId="25">
    <w:abstractNumId w:val="24"/>
  </w:num>
  <w:num w:numId="26">
    <w:abstractNumId w:val="2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0A8F"/>
    <w:rsid w:val="00001E37"/>
    <w:rsid w:val="000035D7"/>
    <w:rsid w:val="00010F31"/>
    <w:rsid w:val="000169DD"/>
    <w:rsid w:val="00022AFD"/>
    <w:rsid w:val="000230BD"/>
    <w:rsid w:val="000236D2"/>
    <w:rsid w:val="00024C64"/>
    <w:rsid w:val="00027223"/>
    <w:rsid w:val="0003068E"/>
    <w:rsid w:val="00030A02"/>
    <w:rsid w:val="00031403"/>
    <w:rsid w:val="000362BD"/>
    <w:rsid w:val="000402B0"/>
    <w:rsid w:val="00041148"/>
    <w:rsid w:val="00041BDA"/>
    <w:rsid w:val="000519A2"/>
    <w:rsid w:val="0005389A"/>
    <w:rsid w:val="0006181E"/>
    <w:rsid w:val="00063779"/>
    <w:rsid w:val="00065242"/>
    <w:rsid w:val="000820F9"/>
    <w:rsid w:val="0009206E"/>
    <w:rsid w:val="000A0A86"/>
    <w:rsid w:val="000A2A22"/>
    <w:rsid w:val="000A4030"/>
    <w:rsid w:val="000A44DA"/>
    <w:rsid w:val="000A5251"/>
    <w:rsid w:val="000B1A29"/>
    <w:rsid w:val="000B4DFB"/>
    <w:rsid w:val="000C0FA9"/>
    <w:rsid w:val="000C3F5B"/>
    <w:rsid w:val="000C4E56"/>
    <w:rsid w:val="000C5C18"/>
    <w:rsid w:val="000C7F9A"/>
    <w:rsid w:val="000D2814"/>
    <w:rsid w:val="000E1209"/>
    <w:rsid w:val="000F1275"/>
    <w:rsid w:val="000F168E"/>
    <w:rsid w:val="001013E1"/>
    <w:rsid w:val="0010196F"/>
    <w:rsid w:val="001051AF"/>
    <w:rsid w:val="00106BA3"/>
    <w:rsid w:val="00110B1F"/>
    <w:rsid w:val="00110EDA"/>
    <w:rsid w:val="00112EFC"/>
    <w:rsid w:val="001131EA"/>
    <w:rsid w:val="00116EF3"/>
    <w:rsid w:val="00120A5E"/>
    <w:rsid w:val="0012340B"/>
    <w:rsid w:val="0012488E"/>
    <w:rsid w:val="00124B0D"/>
    <w:rsid w:val="00127FE8"/>
    <w:rsid w:val="00134011"/>
    <w:rsid w:val="00135F93"/>
    <w:rsid w:val="00146AB9"/>
    <w:rsid w:val="00167799"/>
    <w:rsid w:val="001738F0"/>
    <w:rsid w:val="00176F21"/>
    <w:rsid w:val="00182E04"/>
    <w:rsid w:val="001834A2"/>
    <w:rsid w:val="00186190"/>
    <w:rsid w:val="00192C0F"/>
    <w:rsid w:val="001A0C7A"/>
    <w:rsid w:val="001A281F"/>
    <w:rsid w:val="001A7D56"/>
    <w:rsid w:val="001B1730"/>
    <w:rsid w:val="001C1A51"/>
    <w:rsid w:val="001C6985"/>
    <w:rsid w:val="001D4042"/>
    <w:rsid w:val="001D4EF4"/>
    <w:rsid w:val="001E31D7"/>
    <w:rsid w:val="001E5D98"/>
    <w:rsid w:val="001F35EA"/>
    <w:rsid w:val="001F5524"/>
    <w:rsid w:val="00202030"/>
    <w:rsid w:val="00203BFF"/>
    <w:rsid w:val="002133F2"/>
    <w:rsid w:val="0021711E"/>
    <w:rsid w:val="00220E2D"/>
    <w:rsid w:val="0022214B"/>
    <w:rsid w:val="002274D9"/>
    <w:rsid w:val="00234BF2"/>
    <w:rsid w:val="002441C6"/>
    <w:rsid w:val="002449A1"/>
    <w:rsid w:val="00251642"/>
    <w:rsid w:val="00253A94"/>
    <w:rsid w:val="00255140"/>
    <w:rsid w:val="00261406"/>
    <w:rsid w:val="00261C11"/>
    <w:rsid w:val="00263B61"/>
    <w:rsid w:val="00264008"/>
    <w:rsid w:val="00271BCB"/>
    <w:rsid w:val="00275270"/>
    <w:rsid w:val="0028056A"/>
    <w:rsid w:val="002852EE"/>
    <w:rsid w:val="0029179F"/>
    <w:rsid w:val="00292326"/>
    <w:rsid w:val="00295361"/>
    <w:rsid w:val="00296348"/>
    <w:rsid w:val="00297E1A"/>
    <w:rsid w:val="002A402F"/>
    <w:rsid w:val="002B61DD"/>
    <w:rsid w:val="002B7076"/>
    <w:rsid w:val="002C2028"/>
    <w:rsid w:val="002C229B"/>
    <w:rsid w:val="002C27D4"/>
    <w:rsid w:val="002C6AEB"/>
    <w:rsid w:val="002C722D"/>
    <w:rsid w:val="002D04D0"/>
    <w:rsid w:val="002D76B2"/>
    <w:rsid w:val="002E1476"/>
    <w:rsid w:val="002E3299"/>
    <w:rsid w:val="002E4985"/>
    <w:rsid w:val="002E64CC"/>
    <w:rsid w:val="002F08CC"/>
    <w:rsid w:val="002F1A53"/>
    <w:rsid w:val="002F3568"/>
    <w:rsid w:val="002F79D2"/>
    <w:rsid w:val="002F7AB9"/>
    <w:rsid w:val="0030157A"/>
    <w:rsid w:val="00302995"/>
    <w:rsid w:val="00303D3D"/>
    <w:rsid w:val="003058CB"/>
    <w:rsid w:val="0031712B"/>
    <w:rsid w:val="00321717"/>
    <w:rsid w:val="00321D5F"/>
    <w:rsid w:val="00335B9D"/>
    <w:rsid w:val="00342D9D"/>
    <w:rsid w:val="00342E7E"/>
    <w:rsid w:val="003738EA"/>
    <w:rsid w:val="00375491"/>
    <w:rsid w:val="003822A8"/>
    <w:rsid w:val="00383DCC"/>
    <w:rsid w:val="00386A4E"/>
    <w:rsid w:val="00386C51"/>
    <w:rsid w:val="00387362"/>
    <w:rsid w:val="00390FCA"/>
    <w:rsid w:val="00394A95"/>
    <w:rsid w:val="00396306"/>
    <w:rsid w:val="00397742"/>
    <w:rsid w:val="003B669C"/>
    <w:rsid w:val="003B786E"/>
    <w:rsid w:val="003C6202"/>
    <w:rsid w:val="003C6EF7"/>
    <w:rsid w:val="003D0FE9"/>
    <w:rsid w:val="003D2BCE"/>
    <w:rsid w:val="003D4037"/>
    <w:rsid w:val="003D4529"/>
    <w:rsid w:val="003D4B46"/>
    <w:rsid w:val="003D5F48"/>
    <w:rsid w:val="003E01B3"/>
    <w:rsid w:val="003E3199"/>
    <w:rsid w:val="003F050A"/>
    <w:rsid w:val="003F059B"/>
    <w:rsid w:val="003F211D"/>
    <w:rsid w:val="003F50D1"/>
    <w:rsid w:val="003F5F88"/>
    <w:rsid w:val="00404695"/>
    <w:rsid w:val="0041273F"/>
    <w:rsid w:val="00426325"/>
    <w:rsid w:val="00437A33"/>
    <w:rsid w:val="0045270B"/>
    <w:rsid w:val="00454C45"/>
    <w:rsid w:val="004624BE"/>
    <w:rsid w:val="00465A92"/>
    <w:rsid w:val="004679CE"/>
    <w:rsid w:val="00470270"/>
    <w:rsid w:val="00471CBF"/>
    <w:rsid w:val="00482F29"/>
    <w:rsid w:val="00485AD1"/>
    <w:rsid w:val="004932B6"/>
    <w:rsid w:val="004946E0"/>
    <w:rsid w:val="00495E6D"/>
    <w:rsid w:val="004A1602"/>
    <w:rsid w:val="004B4D89"/>
    <w:rsid w:val="004B516E"/>
    <w:rsid w:val="004C0E26"/>
    <w:rsid w:val="004C343D"/>
    <w:rsid w:val="004C5277"/>
    <w:rsid w:val="004C6632"/>
    <w:rsid w:val="004D3884"/>
    <w:rsid w:val="004D5BBA"/>
    <w:rsid w:val="004E0748"/>
    <w:rsid w:val="004E728E"/>
    <w:rsid w:val="004F06D4"/>
    <w:rsid w:val="004F0AAB"/>
    <w:rsid w:val="004F743F"/>
    <w:rsid w:val="004F7C1B"/>
    <w:rsid w:val="00500A8F"/>
    <w:rsid w:val="005060F9"/>
    <w:rsid w:val="00506DE6"/>
    <w:rsid w:val="00512BAE"/>
    <w:rsid w:val="00522EAE"/>
    <w:rsid w:val="005233D2"/>
    <w:rsid w:val="00525703"/>
    <w:rsid w:val="005326B5"/>
    <w:rsid w:val="005339BB"/>
    <w:rsid w:val="00536F45"/>
    <w:rsid w:val="00537EE6"/>
    <w:rsid w:val="00547E75"/>
    <w:rsid w:val="00551217"/>
    <w:rsid w:val="00555016"/>
    <w:rsid w:val="00556212"/>
    <w:rsid w:val="0057138A"/>
    <w:rsid w:val="00572B6E"/>
    <w:rsid w:val="005762B0"/>
    <w:rsid w:val="00584716"/>
    <w:rsid w:val="005849E3"/>
    <w:rsid w:val="00584E4F"/>
    <w:rsid w:val="00584E6C"/>
    <w:rsid w:val="00586D6C"/>
    <w:rsid w:val="00587D18"/>
    <w:rsid w:val="00591534"/>
    <w:rsid w:val="00596D1A"/>
    <w:rsid w:val="005A31F5"/>
    <w:rsid w:val="005A65C8"/>
    <w:rsid w:val="005B69C2"/>
    <w:rsid w:val="005C27A1"/>
    <w:rsid w:val="005C5B15"/>
    <w:rsid w:val="005C7CC0"/>
    <w:rsid w:val="005D0683"/>
    <w:rsid w:val="005D22D0"/>
    <w:rsid w:val="005E5A41"/>
    <w:rsid w:val="005E674A"/>
    <w:rsid w:val="005E6E17"/>
    <w:rsid w:val="005F6112"/>
    <w:rsid w:val="00606AA2"/>
    <w:rsid w:val="00606C4F"/>
    <w:rsid w:val="00617A76"/>
    <w:rsid w:val="00621ED0"/>
    <w:rsid w:val="00622238"/>
    <w:rsid w:val="00624BB2"/>
    <w:rsid w:val="00632329"/>
    <w:rsid w:val="00637AD1"/>
    <w:rsid w:val="006452B3"/>
    <w:rsid w:val="00663035"/>
    <w:rsid w:val="00664055"/>
    <w:rsid w:val="00666CF9"/>
    <w:rsid w:val="00667457"/>
    <w:rsid w:val="00667A61"/>
    <w:rsid w:val="00670ED6"/>
    <w:rsid w:val="0067541F"/>
    <w:rsid w:val="006858D5"/>
    <w:rsid w:val="00687648"/>
    <w:rsid w:val="00687DBB"/>
    <w:rsid w:val="006933B0"/>
    <w:rsid w:val="00696B1C"/>
    <w:rsid w:val="006A2B5F"/>
    <w:rsid w:val="006A72B8"/>
    <w:rsid w:val="006C2070"/>
    <w:rsid w:val="006D5B15"/>
    <w:rsid w:val="006D642C"/>
    <w:rsid w:val="00700EA9"/>
    <w:rsid w:val="0070255A"/>
    <w:rsid w:val="00705BEF"/>
    <w:rsid w:val="00706179"/>
    <w:rsid w:val="007113DD"/>
    <w:rsid w:val="0071430B"/>
    <w:rsid w:val="00720659"/>
    <w:rsid w:val="0072201D"/>
    <w:rsid w:val="00733292"/>
    <w:rsid w:val="007423FD"/>
    <w:rsid w:val="007619AD"/>
    <w:rsid w:val="00762330"/>
    <w:rsid w:val="00770616"/>
    <w:rsid w:val="00772E22"/>
    <w:rsid w:val="00775505"/>
    <w:rsid w:val="00776AE1"/>
    <w:rsid w:val="00776C47"/>
    <w:rsid w:val="00785C31"/>
    <w:rsid w:val="007A01B4"/>
    <w:rsid w:val="007A03BE"/>
    <w:rsid w:val="007A07E5"/>
    <w:rsid w:val="007A385D"/>
    <w:rsid w:val="007A3E79"/>
    <w:rsid w:val="007A7362"/>
    <w:rsid w:val="007B5A17"/>
    <w:rsid w:val="007B72DE"/>
    <w:rsid w:val="007B7729"/>
    <w:rsid w:val="007C66DE"/>
    <w:rsid w:val="007D0768"/>
    <w:rsid w:val="007D224F"/>
    <w:rsid w:val="007D3454"/>
    <w:rsid w:val="007D469C"/>
    <w:rsid w:val="007E0C8A"/>
    <w:rsid w:val="007E3816"/>
    <w:rsid w:val="007F5700"/>
    <w:rsid w:val="00802548"/>
    <w:rsid w:val="00802957"/>
    <w:rsid w:val="00814AA6"/>
    <w:rsid w:val="008267EE"/>
    <w:rsid w:val="0083050D"/>
    <w:rsid w:val="00832E9B"/>
    <w:rsid w:val="008432ED"/>
    <w:rsid w:val="00843F7D"/>
    <w:rsid w:val="008450F3"/>
    <w:rsid w:val="0086227D"/>
    <w:rsid w:val="00863FEE"/>
    <w:rsid w:val="00875220"/>
    <w:rsid w:val="0088040F"/>
    <w:rsid w:val="0088500C"/>
    <w:rsid w:val="0089014A"/>
    <w:rsid w:val="008902CF"/>
    <w:rsid w:val="008966E9"/>
    <w:rsid w:val="008B4A3B"/>
    <w:rsid w:val="008B56E5"/>
    <w:rsid w:val="008B6E77"/>
    <w:rsid w:val="008C1F77"/>
    <w:rsid w:val="008D3CFE"/>
    <w:rsid w:val="008D5E6C"/>
    <w:rsid w:val="008D7F16"/>
    <w:rsid w:val="008E4534"/>
    <w:rsid w:val="008E54DB"/>
    <w:rsid w:val="008F1045"/>
    <w:rsid w:val="009018E4"/>
    <w:rsid w:val="00903BED"/>
    <w:rsid w:val="00905613"/>
    <w:rsid w:val="00905BF1"/>
    <w:rsid w:val="00913572"/>
    <w:rsid w:val="009171E7"/>
    <w:rsid w:val="00917A3B"/>
    <w:rsid w:val="0092087F"/>
    <w:rsid w:val="00922D9B"/>
    <w:rsid w:val="0092377F"/>
    <w:rsid w:val="0093026D"/>
    <w:rsid w:val="00930DF7"/>
    <w:rsid w:val="00936821"/>
    <w:rsid w:val="0094276A"/>
    <w:rsid w:val="00942C75"/>
    <w:rsid w:val="00950E35"/>
    <w:rsid w:val="00951195"/>
    <w:rsid w:val="009517D1"/>
    <w:rsid w:val="00952045"/>
    <w:rsid w:val="00952BA5"/>
    <w:rsid w:val="009554FB"/>
    <w:rsid w:val="00957EEC"/>
    <w:rsid w:val="00963696"/>
    <w:rsid w:val="009642E6"/>
    <w:rsid w:val="009645E2"/>
    <w:rsid w:val="00965CCC"/>
    <w:rsid w:val="00972BCD"/>
    <w:rsid w:val="0097304E"/>
    <w:rsid w:val="0097647D"/>
    <w:rsid w:val="00983752"/>
    <w:rsid w:val="00983EF6"/>
    <w:rsid w:val="00993FE1"/>
    <w:rsid w:val="009959F3"/>
    <w:rsid w:val="009A11C1"/>
    <w:rsid w:val="009A27F7"/>
    <w:rsid w:val="009A292D"/>
    <w:rsid w:val="009A4CAF"/>
    <w:rsid w:val="009A5E2A"/>
    <w:rsid w:val="009A69B5"/>
    <w:rsid w:val="009B0D73"/>
    <w:rsid w:val="009B3167"/>
    <w:rsid w:val="009C020C"/>
    <w:rsid w:val="009C5D67"/>
    <w:rsid w:val="009C7A2D"/>
    <w:rsid w:val="009C7CE4"/>
    <w:rsid w:val="009D5E31"/>
    <w:rsid w:val="009E4A3B"/>
    <w:rsid w:val="009F0653"/>
    <w:rsid w:val="009F6F2D"/>
    <w:rsid w:val="009F7FCB"/>
    <w:rsid w:val="00A00B17"/>
    <w:rsid w:val="00A1042E"/>
    <w:rsid w:val="00A1794D"/>
    <w:rsid w:val="00A207E1"/>
    <w:rsid w:val="00A220C6"/>
    <w:rsid w:val="00A2358C"/>
    <w:rsid w:val="00A2663A"/>
    <w:rsid w:val="00A31C85"/>
    <w:rsid w:val="00A32C2E"/>
    <w:rsid w:val="00A33A9E"/>
    <w:rsid w:val="00A623DF"/>
    <w:rsid w:val="00A72E16"/>
    <w:rsid w:val="00A76003"/>
    <w:rsid w:val="00A76D78"/>
    <w:rsid w:val="00A83140"/>
    <w:rsid w:val="00A843DA"/>
    <w:rsid w:val="00A84830"/>
    <w:rsid w:val="00A977F7"/>
    <w:rsid w:val="00AA2334"/>
    <w:rsid w:val="00AA4DC4"/>
    <w:rsid w:val="00AB05C6"/>
    <w:rsid w:val="00AB66D7"/>
    <w:rsid w:val="00AC2E96"/>
    <w:rsid w:val="00AC32C6"/>
    <w:rsid w:val="00AC54E9"/>
    <w:rsid w:val="00AD7BA1"/>
    <w:rsid w:val="00AE2266"/>
    <w:rsid w:val="00AE2CAD"/>
    <w:rsid w:val="00AF5247"/>
    <w:rsid w:val="00AF78C6"/>
    <w:rsid w:val="00AF7CB4"/>
    <w:rsid w:val="00B00961"/>
    <w:rsid w:val="00B12237"/>
    <w:rsid w:val="00B12F3C"/>
    <w:rsid w:val="00B24FF7"/>
    <w:rsid w:val="00B2543C"/>
    <w:rsid w:val="00B26192"/>
    <w:rsid w:val="00B378A7"/>
    <w:rsid w:val="00B40A66"/>
    <w:rsid w:val="00B50CF4"/>
    <w:rsid w:val="00B57B39"/>
    <w:rsid w:val="00B6632A"/>
    <w:rsid w:val="00B67C18"/>
    <w:rsid w:val="00B74F9C"/>
    <w:rsid w:val="00B801E0"/>
    <w:rsid w:val="00B83422"/>
    <w:rsid w:val="00B841C1"/>
    <w:rsid w:val="00B8765A"/>
    <w:rsid w:val="00B955B3"/>
    <w:rsid w:val="00B95A75"/>
    <w:rsid w:val="00BA15F6"/>
    <w:rsid w:val="00BB11A8"/>
    <w:rsid w:val="00BB2026"/>
    <w:rsid w:val="00BB294C"/>
    <w:rsid w:val="00BC3B43"/>
    <w:rsid w:val="00BC5535"/>
    <w:rsid w:val="00BE003E"/>
    <w:rsid w:val="00BE02A7"/>
    <w:rsid w:val="00BE2788"/>
    <w:rsid w:val="00BE6F4C"/>
    <w:rsid w:val="00BE7E70"/>
    <w:rsid w:val="00BF5F9C"/>
    <w:rsid w:val="00C02F99"/>
    <w:rsid w:val="00C05D8E"/>
    <w:rsid w:val="00C06B20"/>
    <w:rsid w:val="00C06CBE"/>
    <w:rsid w:val="00C123C3"/>
    <w:rsid w:val="00C126DF"/>
    <w:rsid w:val="00C15DBB"/>
    <w:rsid w:val="00C444EA"/>
    <w:rsid w:val="00C5114A"/>
    <w:rsid w:val="00C55BB5"/>
    <w:rsid w:val="00C64953"/>
    <w:rsid w:val="00C745E3"/>
    <w:rsid w:val="00C75C2E"/>
    <w:rsid w:val="00C766EF"/>
    <w:rsid w:val="00C773FC"/>
    <w:rsid w:val="00C807AA"/>
    <w:rsid w:val="00C80EE6"/>
    <w:rsid w:val="00C817A7"/>
    <w:rsid w:val="00C861B2"/>
    <w:rsid w:val="00CA2A8B"/>
    <w:rsid w:val="00CA65E9"/>
    <w:rsid w:val="00CB4339"/>
    <w:rsid w:val="00CB6A55"/>
    <w:rsid w:val="00CC1890"/>
    <w:rsid w:val="00CC480B"/>
    <w:rsid w:val="00CC72C5"/>
    <w:rsid w:val="00CC7310"/>
    <w:rsid w:val="00CD332E"/>
    <w:rsid w:val="00CD682F"/>
    <w:rsid w:val="00CE06FC"/>
    <w:rsid w:val="00CE4335"/>
    <w:rsid w:val="00CE6D9C"/>
    <w:rsid w:val="00D03331"/>
    <w:rsid w:val="00D073EA"/>
    <w:rsid w:val="00D12776"/>
    <w:rsid w:val="00D2092D"/>
    <w:rsid w:val="00D31AFE"/>
    <w:rsid w:val="00D332D6"/>
    <w:rsid w:val="00D346FC"/>
    <w:rsid w:val="00D35444"/>
    <w:rsid w:val="00D3691D"/>
    <w:rsid w:val="00D371C4"/>
    <w:rsid w:val="00D44246"/>
    <w:rsid w:val="00D50E81"/>
    <w:rsid w:val="00D634D8"/>
    <w:rsid w:val="00D63C2D"/>
    <w:rsid w:val="00D651FF"/>
    <w:rsid w:val="00D71DEB"/>
    <w:rsid w:val="00D80609"/>
    <w:rsid w:val="00D82BB6"/>
    <w:rsid w:val="00D83860"/>
    <w:rsid w:val="00DA100A"/>
    <w:rsid w:val="00DA25AD"/>
    <w:rsid w:val="00DA73E5"/>
    <w:rsid w:val="00DB0090"/>
    <w:rsid w:val="00DB1679"/>
    <w:rsid w:val="00DC2F1C"/>
    <w:rsid w:val="00DC2F84"/>
    <w:rsid w:val="00DC4BA2"/>
    <w:rsid w:val="00DD4C8D"/>
    <w:rsid w:val="00DD7FB4"/>
    <w:rsid w:val="00DF1C7E"/>
    <w:rsid w:val="00DF4AB0"/>
    <w:rsid w:val="00DF66EE"/>
    <w:rsid w:val="00E00371"/>
    <w:rsid w:val="00E07A31"/>
    <w:rsid w:val="00E1193A"/>
    <w:rsid w:val="00E17346"/>
    <w:rsid w:val="00E23047"/>
    <w:rsid w:val="00E23270"/>
    <w:rsid w:val="00E309FD"/>
    <w:rsid w:val="00E403D4"/>
    <w:rsid w:val="00E50150"/>
    <w:rsid w:val="00E5049F"/>
    <w:rsid w:val="00E61308"/>
    <w:rsid w:val="00E61E70"/>
    <w:rsid w:val="00E67E38"/>
    <w:rsid w:val="00E709BE"/>
    <w:rsid w:val="00E76995"/>
    <w:rsid w:val="00E80E43"/>
    <w:rsid w:val="00E8311C"/>
    <w:rsid w:val="00E87A04"/>
    <w:rsid w:val="00E922B4"/>
    <w:rsid w:val="00E97970"/>
    <w:rsid w:val="00EA4003"/>
    <w:rsid w:val="00EA6B8F"/>
    <w:rsid w:val="00EB0151"/>
    <w:rsid w:val="00EB7ED2"/>
    <w:rsid w:val="00EC30D0"/>
    <w:rsid w:val="00EC43C8"/>
    <w:rsid w:val="00ED457C"/>
    <w:rsid w:val="00EE0B92"/>
    <w:rsid w:val="00EE0F0E"/>
    <w:rsid w:val="00EE2CFC"/>
    <w:rsid w:val="00EE68D2"/>
    <w:rsid w:val="00EF14B7"/>
    <w:rsid w:val="00EF44AD"/>
    <w:rsid w:val="00F014F8"/>
    <w:rsid w:val="00F11A27"/>
    <w:rsid w:val="00F13937"/>
    <w:rsid w:val="00F17267"/>
    <w:rsid w:val="00F27587"/>
    <w:rsid w:val="00F307F9"/>
    <w:rsid w:val="00F3131F"/>
    <w:rsid w:val="00F32538"/>
    <w:rsid w:val="00F34A00"/>
    <w:rsid w:val="00F34D93"/>
    <w:rsid w:val="00F60BB2"/>
    <w:rsid w:val="00F621DC"/>
    <w:rsid w:val="00F62AEB"/>
    <w:rsid w:val="00F66A6D"/>
    <w:rsid w:val="00F72010"/>
    <w:rsid w:val="00F76428"/>
    <w:rsid w:val="00F77798"/>
    <w:rsid w:val="00F77B4D"/>
    <w:rsid w:val="00F820F7"/>
    <w:rsid w:val="00F83A44"/>
    <w:rsid w:val="00F85C22"/>
    <w:rsid w:val="00F86B12"/>
    <w:rsid w:val="00F87AC6"/>
    <w:rsid w:val="00F9336C"/>
    <w:rsid w:val="00F979AC"/>
    <w:rsid w:val="00FA6353"/>
    <w:rsid w:val="00FB1BCC"/>
    <w:rsid w:val="00FB32DE"/>
    <w:rsid w:val="00FB74A3"/>
    <w:rsid w:val="00FB7A50"/>
    <w:rsid w:val="00FC0DF5"/>
    <w:rsid w:val="00FC44B5"/>
    <w:rsid w:val="00FC6127"/>
    <w:rsid w:val="00FC7A4D"/>
    <w:rsid w:val="00FD08A0"/>
    <w:rsid w:val="00FD2E42"/>
    <w:rsid w:val="00FD4AA6"/>
    <w:rsid w:val="00FE2B9E"/>
    <w:rsid w:val="00FE6555"/>
    <w:rsid w:val="00FF5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agpre">
    <w:name w:val="ztag pre"/>
    <w:basedOn w:val="a0"/>
    <w:rsid w:val="00FB7A50"/>
  </w:style>
  <w:style w:type="character" w:customStyle="1" w:styleId="1">
    <w:name w:val="已访问的超链接1"/>
    <w:rsid w:val="00687DBB"/>
    <w:rPr>
      <w:color w:val="800080"/>
      <w:u w:val="single"/>
    </w:rPr>
  </w:style>
  <w:style w:type="paragraph" w:styleId="a7">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8">
    <w:name w:val="footer"/>
    <w:basedOn w:val="a"/>
    <w:rsid w:val="00ED457C"/>
    <w:pPr>
      <w:tabs>
        <w:tab w:val="center" w:pos="4153"/>
        <w:tab w:val="right" w:pos="8306"/>
      </w:tabs>
      <w:snapToGrid w:val="0"/>
      <w:jc w:val="left"/>
    </w:pPr>
    <w:rPr>
      <w:sz w:val="18"/>
      <w:szCs w:val="18"/>
    </w:rPr>
  </w:style>
  <w:style w:type="paragraph" w:styleId="a9">
    <w:name w:val="Balloon Text"/>
    <w:basedOn w:val="a"/>
    <w:semiHidden/>
    <w:rsid w:val="008B4A3B"/>
    <w:rPr>
      <w:sz w:val="18"/>
      <w:szCs w:val="18"/>
    </w:rPr>
  </w:style>
  <w:style w:type="paragraph" w:styleId="aa">
    <w:name w:val="List Paragraph"/>
    <w:basedOn w:val="a"/>
    <w:uiPriority w:val="34"/>
    <w:qFormat/>
    <w:rsid w:val="002C2028"/>
    <w:pPr>
      <w:ind w:firstLineChars="200" w:firstLine="420"/>
    </w:pPr>
  </w:style>
  <w:style w:type="paragraph" w:customStyle="1" w:styleId="10">
    <w:name w:val="列出段落1"/>
    <w:basedOn w:val="a"/>
    <w:uiPriority w:val="34"/>
    <w:qFormat/>
    <w:rsid w:val="00404695"/>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gpre">
    <w:name w:val="ztag pre"/>
    <w:basedOn w:val="a0"/>
    <w:rsid w:val="00FB7A50"/>
  </w:style>
  <w:style w:type="character" w:customStyle="1" w:styleId="a7">
    <w:name w:val="已访问的超链接"/>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s>
</file>

<file path=word/webSettings.xml><?xml version="1.0" encoding="utf-8"?>
<w:webSettings xmlns:r="http://schemas.openxmlformats.org/officeDocument/2006/relationships" xmlns:w="http://schemas.openxmlformats.org/wordprocessingml/2006/main">
  <w:divs>
    <w:div w:id="236449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97">
          <w:marLeft w:val="0"/>
          <w:marRight w:val="0"/>
          <w:marTop w:val="0"/>
          <w:marBottom w:val="0"/>
          <w:divBdr>
            <w:top w:val="single" w:sz="12" w:space="0" w:color="FFFFFF"/>
            <w:left w:val="single" w:sz="12" w:space="0" w:color="FFFFFF"/>
            <w:bottom w:val="single" w:sz="12" w:space="0" w:color="FFFFFF"/>
            <w:right w:val="single" w:sz="12" w:space="0" w:color="FFFFFF"/>
          </w:divBdr>
          <w:divsChild>
            <w:div w:id="521940314">
              <w:marLeft w:val="0"/>
              <w:marRight w:val="0"/>
              <w:marTop w:val="75"/>
              <w:marBottom w:val="0"/>
              <w:divBdr>
                <w:top w:val="none" w:sz="0" w:space="0" w:color="auto"/>
                <w:left w:val="none" w:sz="0" w:space="0" w:color="auto"/>
                <w:bottom w:val="none" w:sz="0" w:space="0" w:color="auto"/>
                <w:right w:val="none" w:sz="0" w:space="0" w:color="auto"/>
              </w:divBdr>
              <w:divsChild>
                <w:div w:id="154876629">
                  <w:marLeft w:val="0"/>
                  <w:marRight w:val="0"/>
                  <w:marTop w:val="30"/>
                  <w:marBottom w:val="0"/>
                  <w:divBdr>
                    <w:top w:val="single" w:sz="6" w:space="15" w:color="BBC8D0"/>
                    <w:left w:val="single" w:sz="6" w:space="15" w:color="BBC8D0"/>
                    <w:bottom w:val="single" w:sz="6" w:space="15" w:color="BBC8D0"/>
                    <w:right w:val="single" w:sz="6" w:space="15" w:color="BBC8D0"/>
                  </w:divBdr>
                  <w:divsChild>
                    <w:div w:id="202042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0532391">
      <w:bodyDiv w:val="1"/>
      <w:marLeft w:val="0"/>
      <w:marRight w:val="0"/>
      <w:marTop w:val="0"/>
      <w:marBottom w:val="0"/>
      <w:divBdr>
        <w:top w:val="none" w:sz="0" w:space="0" w:color="auto"/>
        <w:left w:val="none" w:sz="0" w:space="0" w:color="auto"/>
        <w:bottom w:val="none" w:sz="0" w:space="0" w:color="auto"/>
        <w:right w:val="none" w:sz="0" w:space="0" w:color="auto"/>
      </w:divBdr>
      <w:divsChild>
        <w:div w:id="1276984715">
          <w:marLeft w:val="0"/>
          <w:marRight w:val="0"/>
          <w:marTop w:val="0"/>
          <w:marBottom w:val="0"/>
          <w:divBdr>
            <w:top w:val="none" w:sz="0" w:space="0" w:color="auto"/>
            <w:left w:val="none" w:sz="0" w:space="0" w:color="auto"/>
            <w:bottom w:val="none" w:sz="0" w:space="0" w:color="auto"/>
            <w:right w:val="none" w:sz="0" w:space="0" w:color="auto"/>
          </w:divBdr>
          <w:divsChild>
            <w:div w:id="1353218305">
              <w:marLeft w:val="0"/>
              <w:marRight w:val="0"/>
              <w:marTop w:val="0"/>
              <w:marBottom w:val="0"/>
              <w:divBdr>
                <w:top w:val="none" w:sz="0" w:space="0" w:color="auto"/>
                <w:left w:val="none" w:sz="0" w:space="0" w:color="auto"/>
                <w:bottom w:val="none" w:sz="0" w:space="0" w:color="auto"/>
                <w:right w:val="none" w:sz="0" w:space="0" w:color="auto"/>
              </w:divBdr>
              <w:divsChild>
                <w:div w:id="448016106">
                  <w:marLeft w:val="0"/>
                  <w:marRight w:val="0"/>
                  <w:marTop w:val="0"/>
                  <w:marBottom w:val="0"/>
                  <w:divBdr>
                    <w:top w:val="none" w:sz="0" w:space="0" w:color="auto"/>
                    <w:left w:val="none" w:sz="0" w:space="0" w:color="auto"/>
                    <w:bottom w:val="none" w:sz="0" w:space="0" w:color="auto"/>
                    <w:right w:val="none" w:sz="0" w:space="0" w:color="auto"/>
                  </w:divBdr>
                  <w:divsChild>
                    <w:div w:id="837234081">
                      <w:marLeft w:val="0"/>
                      <w:marRight w:val="0"/>
                      <w:marTop w:val="0"/>
                      <w:marBottom w:val="0"/>
                      <w:divBdr>
                        <w:top w:val="none" w:sz="0" w:space="0" w:color="auto"/>
                        <w:left w:val="none" w:sz="0" w:space="0" w:color="auto"/>
                        <w:bottom w:val="none" w:sz="0" w:space="0" w:color="auto"/>
                        <w:right w:val="none" w:sz="0" w:space="0" w:color="auto"/>
                      </w:divBdr>
                    </w:div>
                    <w:div w:id="1701003955">
                      <w:marLeft w:val="0"/>
                      <w:marRight w:val="0"/>
                      <w:marTop w:val="0"/>
                      <w:marBottom w:val="0"/>
                      <w:divBdr>
                        <w:top w:val="none" w:sz="0" w:space="0" w:color="auto"/>
                        <w:left w:val="none" w:sz="0" w:space="0" w:color="auto"/>
                        <w:bottom w:val="none" w:sz="0" w:space="0" w:color="auto"/>
                        <w:right w:val="none" w:sz="0" w:space="0" w:color="auto"/>
                      </w:divBdr>
                    </w:div>
                    <w:div w:id="17523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55732">
      <w:bodyDiv w:val="1"/>
      <w:marLeft w:val="0"/>
      <w:marRight w:val="0"/>
      <w:marTop w:val="0"/>
      <w:marBottom w:val="0"/>
      <w:divBdr>
        <w:top w:val="none" w:sz="0" w:space="0" w:color="auto"/>
        <w:left w:val="none" w:sz="0" w:space="0" w:color="auto"/>
        <w:bottom w:val="none" w:sz="0" w:space="0" w:color="auto"/>
        <w:right w:val="none" w:sz="0" w:space="0" w:color="auto"/>
      </w:divBdr>
      <w:divsChild>
        <w:div w:id="68044620">
          <w:marLeft w:val="0"/>
          <w:marRight w:val="0"/>
          <w:marTop w:val="0"/>
          <w:marBottom w:val="0"/>
          <w:divBdr>
            <w:top w:val="none" w:sz="0" w:space="0" w:color="auto"/>
            <w:left w:val="none" w:sz="0" w:space="0" w:color="auto"/>
            <w:bottom w:val="none" w:sz="0" w:space="0" w:color="auto"/>
            <w:right w:val="none" w:sz="0" w:space="0" w:color="auto"/>
          </w:divBdr>
        </w:div>
        <w:div w:id="109667747">
          <w:marLeft w:val="0"/>
          <w:marRight w:val="0"/>
          <w:marTop w:val="0"/>
          <w:marBottom w:val="0"/>
          <w:divBdr>
            <w:top w:val="none" w:sz="0" w:space="0" w:color="auto"/>
            <w:left w:val="none" w:sz="0" w:space="0" w:color="auto"/>
            <w:bottom w:val="none" w:sz="0" w:space="0" w:color="auto"/>
            <w:right w:val="none" w:sz="0" w:space="0" w:color="auto"/>
          </w:divBdr>
        </w:div>
        <w:div w:id="230389778">
          <w:marLeft w:val="0"/>
          <w:marRight w:val="0"/>
          <w:marTop w:val="0"/>
          <w:marBottom w:val="0"/>
          <w:divBdr>
            <w:top w:val="none" w:sz="0" w:space="0" w:color="auto"/>
            <w:left w:val="none" w:sz="0" w:space="0" w:color="auto"/>
            <w:bottom w:val="none" w:sz="0" w:space="0" w:color="auto"/>
            <w:right w:val="none" w:sz="0" w:space="0" w:color="auto"/>
          </w:divBdr>
        </w:div>
        <w:div w:id="608895026">
          <w:marLeft w:val="0"/>
          <w:marRight w:val="0"/>
          <w:marTop w:val="0"/>
          <w:marBottom w:val="0"/>
          <w:divBdr>
            <w:top w:val="none" w:sz="0" w:space="0" w:color="auto"/>
            <w:left w:val="none" w:sz="0" w:space="0" w:color="auto"/>
            <w:bottom w:val="none" w:sz="0" w:space="0" w:color="auto"/>
            <w:right w:val="none" w:sz="0" w:space="0" w:color="auto"/>
          </w:divBdr>
        </w:div>
        <w:div w:id="654993668">
          <w:marLeft w:val="0"/>
          <w:marRight w:val="0"/>
          <w:marTop w:val="0"/>
          <w:marBottom w:val="0"/>
          <w:divBdr>
            <w:top w:val="none" w:sz="0" w:space="0" w:color="auto"/>
            <w:left w:val="none" w:sz="0" w:space="0" w:color="auto"/>
            <w:bottom w:val="none" w:sz="0" w:space="0" w:color="auto"/>
            <w:right w:val="none" w:sz="0" w:space="0" w:color="auto"/>
          </w:divBdr>
        </w:div>
        <w:div w:id="941916016">
          <w:marLeft w:val="0"/>
          <w:marRight w:val="0"/>
          <w:marTop w:val="0"/>
          <w:marBottom w:val="0"/>
          <w:divBdr>
            <w:top w:val="none" w:sz="0" w:space="0" w:color="auto"/>
            <w:left w:val="none" w:sz="0" w:space="0" w:color="auto"/>
            <w:bottom w:val="none" w:sz="0" w:space="0" w:color="auto"/>
            <w:right w:val="none" w:sz="0" w:space="0" w:color="auto"/>
          </w:divBdr>
        </w:div>
        <w:div w:id="1038700612">
          <w:marLeft w:val="0"/>
          <w:marRight w:val="0"/>
          <w:marTop w:val="0"/>
          <w:marBottom w:val="0"/>
          <w:divBdr>
            <w:top w:val="none" w:sz="0" w:space="0" w:color="auto"/>
            <w:left w:val="none" w:sz="0" w:space="0" w:color="auto"/>
            <w:bottom w:val="none" w:sz="0" w:space="0" w:color="auto"/>
            <w:right w:val="none" w:sz="0" w:space="0" w:color="auto"/>
          </w:divBdr>
        </w:div>
        <w:div w:id="1097942385">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1201817859">
          <w:marLeft w:val="0"/>
          <w:marRight w:val="0"/>
          <w:marTop w:val="0"/>
          <w:marBottom w:val="0"/>
          <w:divBdr>
            <w:top w:val="none" w:sz="0" w:space="0" w:color="auto"/>
            <w:left w:val="none" w:sz="0" w:space="0" w:color="auto"/>
            <w:bottom w:val="none" w:sz="0" w:space="0" w:color="auto"/>
            <w:right w:val="none" w:sz="0" w:space="0" w:color="auto"/>
          </w:divBdr>
        </w:div>
        <w:div w:id="1379625727">
          <w:marLeft w:val="0"/>
          <w:marRight w:val="0"/>
          <w:marTop w:val="0"/>
          <w:marBottom w:val="0"/>
          <w:divBdr>
            <w:top w:val="none" w:sz="0" w:space="0" w:color="auto"/>
            <w:left w:val="none" w:sz="0" w:space="0" w:color="auto"/>
            <w:bottom w:val="none" w:sz="0" w:space="0" w:color="auto"/>
            <w:right w:val="none" w:sz="0" w:space="0" w:color="auto"/>
          </w:divBdr>
        </w:div>
        <w:div w:id="1401948388">
          <w:marLeft w:val="0"/>
          <w:marRight w:val="0"/>
          <w:marTop w:val="0"/>
          <w:marBottom w:val="0"/>
          <w:divBdr>
            <w:top w:val="none" w:sz="0" w:space="0" w:color="auto"/>
            <w:left w:val="none" w:sz="0" w:space="0" w:color="auto"/>
            <w:bottom w:val="none" w:sz="0" w:space="0" w:color="auto"/>
            <w:right w:val="none" w:sz="0" w:space="0" w:color="auto"/>
          </w:divBdr>
        </w:div>
        <w:div w:id="1560282311">
          <w:marLeft w:val="0"/>
          <w:marRight w:val="0"/>
          <w:marTop w:val="0"/>
          <w:marBottom w:val="0"/>
          <w:divBdr>
            <w:top w:val="none" w:sz="0" w:space="0" w:color="auto"/>
            <w:left w:val="none" w:sz="0" w:space="0" w:color="auto"/>
            <w:bottom w:val="none" w:sz="0" w:space="0" w:color="auto"/>
            <w:right w:val="none" w:sz="0" w:space="0" w:color="auto"/>
          </w:divBdr>
        </w:div>
        <w:div w:id="1898008728">
          <w:marLeft w:val="0"/>
          <w:marRight w:val="0"/>
          <w:marTop w:val="0"/>
          <w:marBottom w:val="0"/>
          <w:divBdr>
            <w:top w:val="none" w:sz="0" w:space="0" w:color="auto"/>
            <w:left w:val="none" w:sz="0" w:space="0" w:color="auto"/>
            <w:bottom w:val="none" w:sz="0" w:space="0" w:color="auto"/>
            <w:right w:val="none" w:sz="0" w:space="0" w:color="auto"/>
          </w:divBdr>
        </w:div>
        <w:div w:id="2145464101">
          <w:marLeft w:val="0"/>
          <w:marRight w:val="0"/>
          <w:marTop w:val="0"/>
          <w:marBottom w:val="0"/>
          <w:divBdr>
            <w:top w:val="none" w:sz="0" w:space="0" w:color="auto"/>
            <w:left w:val="none" w:sz="0" w:space="0" w:color="auto"/>
            <w:bottom w:val="none" w:sz="0" w:space="0" w:color="auto"/>
            <w:right w:val="none" w:sz="0" w:space="0" w:color="auto"/>
          </w:divBdr>
        </w:div>
      </w:divsChild>
    </w:div>
    <w:div w:id="802115525">
      <w:bodyDiv w:val="1"/>
      <w:marLeft w:val="0"/>
      <w:marRight w:val="0"/>
      <w:marTop w:val="0"/>
      <w:marBottom w:val="0"/>
      <w:divBdr>
        <w:top w:val="none" w:sz="0" w:space="0" w:color="auto"/>
        <w:left w:val="none" w:sz="0" w:space="0" w:color="auto"/>
        <w:bottom w:val="none" w:sz="0" w:space="0" w:color="auto"/>
        <w:right w:val="none" w:sz="0" w:space="0" w:color="auto"/>
      </w:divBdr>
      <w:divsChild>
        <w:div w:id="109131862">
          <w:marLeft w:val="0"/>
          <w:marRight w:val="0"/>
          <w:marTop w:val="0"/>
          <w:marBottom w:val="0"/>
          <w:divBdr>
            <w:top w:val="none" w:sz="0" w:space="0" w:color="auto"/>
            <w:left w:val="none" w:sz="0" w:space="0" w:color="auto"/>
            <w:bottom w:val="none" w:sz="0" w:space="0" w:color="auto"/>
            <w:right w:val="none" w:sz="0" w:space="0" w:color="auto"/>
          </w:divBdr>
        </w:div>
        <w:div w:id="991057028">
          <w:marLeft w:val="0"/>
          <w:marRight w:val="0"/>
          <w:marTop w:val="0"/>
          <w:marBottom w:val="0"/>
          <w:divBdr>
            <w:top w:val="none" w:sz="0" w:space="0" w:color="auto"/>
            <w:left w:val="none" w:sz="0" w:space="0" w:color="auto"/>
            <w:bottom w:val="none" w:sz="0" w:space="0" w:color="auto"/>
            <w:right w:val="none" w:sz="0" w:space="0" w:color="auto"/>
          </w:divBdr>
        </w:div>
        <w:div w:id="1617370331">
          <w:marLeft w:val="0"/>
          <w:marRight w:val="0"/>
          <w:marTop w:val="0"/>
          <w:marBottom w:val="0"/>
          <w:divBdr>
            <w:top w:val="none" w:sz="0" w:space="0" w:color="auto"/>
            <w:left w:val="none" w:sz="0" w:space="0" w:color="auto"/>
            <w:bottom w:val="none" w:sz="0" w:space="0" w:color="auto"/>
            <w:right w:val="none" w:sz="0" w:space="0" w:color="auto"/>
          </w:divBdr>
        </w:div>
        <w:div w:id="1713143171">
          <w:marLeft w:val="0"/>
          <w:marRight w:val="0"/>
          <w:marTop w:val="0"/>
          <w:marBottom w:val="0"/>
          <w:divBdr>
            <w:top w:val="none" w:sz="0" w:space="0" w:color="auto"/>
            <w:left w:val="none" w:sz="0" w:space="0" w:color="auto"/>
            <w:bottom w:val="none" w:sz="0" w:space="0" w:color="auto"/>
            <w:right w:val="none" w:sz="0" w:space="0" w:color="auto"/>
          </w:divBdr>
        </w:div>
      </w:divsChild>
    </w:div>
    <w:div w:id="1451511346">
      <w:bodyDiv w:val="1"/>
      <w:marLeft w:val="0"/>
      <w:marRight w:val="0"/>
      <w:marTop w:val="0"/>
      <w:marBottom w:val="0"/>
      <w:divBdr>
        <w:top w:val="none" w:sz="0" w:space="0" w:color="auto"/>
        <w:left w:val="none" w:sz="0" w:space="0" w:color="auto"/>
        <w:bottom w:val="none" w:sz="0" w:space="0" w:color="auto"/>
        <w:right w:val="none" w:sz="0" w:space="0" w:color="auto"/>
      </w:divBdr>
      <w:divsChild>
        <w:div w:id="1883322077">
          <w:marLeft w:val="0"/>
          <w:marRight w:val="0"/>
          <w:marTop w:val="0"/>
          <w:marBottom w:val="0"/>
          <w:divBdr>
            <w:top w:val="single" w:sz="12" w:space="0" w:color="FFFFFF"/>
            <w:left w:val="single" w:sz="12" w:space="0" w:color="FFFFFF"/>
            <w:bottom w:val="single" w:sz="12" w:space="0" w:color="FFFFFF"/>
            <w:right w:val="single" w:sz="12" w:space="0" w:color="FFFFFF"/>
          </w:divBdr>
          <w:divsChild>
            <w:div w:id="1536506320">
              <w:marLeft w:val="0"/>
              <w:marRight w:val="0"/>
              <w:marTop w:val="75"/>
              <w:marBottom w:val="0"/>
              <w:divBdr>
                <w:top w:val="none" w:sz="0" w:space="0" w:color="auto"/>
                <w:left w:val="none" w:sz="0" w:space="0" w:color="auto"/>
                <w:bottom w:val="none" w:sz="0" w:space="0" w:color="auto"/>
                <w:right w:val="none" w:sz="0" w:space="0" w:color="auto"/>
              </w:divBdr>
              <w:divsChild>
                <w:div w:id="1280260993">
                  <w:marLeft w:val="0"/>
                  <w:marRight w:val="0"/>
                  <w:marTop w:val="30"/>
                  <w:marBottom w:val="0"/>
                  <w:divBdr>
                    <w:top w:val="single" w:sz="6" w:space="15" w:color="BBC8D0"/>
                    <w:left w:val="single" w:sz="6" w:space="15" w:color="BBC8D0"/>
                    <w:bottom w:val="single" w:sz="6" w:space="15" w:color="BBC8D0"/>
                    <w:right w:val="single" w:sz="6" w:space="15" w:color="BBC8D0"/>
                  </w:divBdr>
                  <w:divsChild>
                    <w:div w:id="171966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2239244">
      <w:bodyDiv w:val="1"/>
      <w:marLeft w:val="0"/>
      <w:marRight w:val="0"/>
      <w:marTop w:val="0"/>
      <w:marBottom w:val="0"/>
      <w:divBdr>
        <w:top w:val="none" w:sz="0" w:space="0" w:color="auto"/>
        <w:left w:val="none" w:sz="0" w:space="0" w:color="auto"/>
        <w:bottom w:val="none" w:sz="0" w:space="0" w:color="auto"/>
        <w:right w:val="none" w:sz="0" w:space="0" w:color="auto"/>
      </w:divBdr>
      <w:divsChild>
        <w:div w:id="55932132">
          <w:marLeft w:val="0"/>
          <w:marRight w:val="0"/>
          <w:marTop w:val="0"/>
          <w:marBottom w:val="0"/>
          <w:divBdr>
            <w:top w:val="none" w:sz="0" w:space="0" w:color="auto"/>
            <w:left w:val="none" w:sz="0" w:space="0" w:color="auto"/>
            <w:bottom w:val="none" w:sz="0" w:space="0" w:color="auto"/>
            <w:right w:val="none" w:sz="0" w:space="0" w:color="auto"/>
          </w:divBdr>
        </w:div>
        <w:div w:id="76365913">
          <w:marLeft w:val="0"/>
          <w:marRight w:val="0"/>
          <w:marTop w:val="0"/>
          <w:marBottom w:val="0"/>
          <w:divBdr>
            <w:top w:val="none" w:sz="0" w:space="0" w:color="auto"/>
            <w:left w:val="none" w:sz="0" w:space="0" w:color="auto"/>
            <w:bottom w:val="none" w:sz="0" w:space="0" w:color="auto"/>
            <w:right w:val="none" w:sz="0" w:space="0" w:color="auto"/>
          </w:divBdr>
        </w:div>
        <w:div w:id="174151924">
          <w:marLeft w:val="0"/>
          <w:marRight w:val="0"/>
          <w:marTop w:val="0"/>
          <w:marBottom w:val="0"/>
          <w:divBdr>
            <w:top w:val="none" w:sz="0" w:space="0" w:color="auto"/>
            <w:left w:val="none" w:sz="0" w:space="0" w:color="auto"/>
            <w:bottom w:val="none" w:sz="0" w:space="0" w:color="auto"/>
            <w:right w:val="none" w:sz="0" w:space="0" w:color="auto"/>
          </w:divBdr>
        </w:div>
        <w:div w:id="193080712">
          <w:marLeft w:val="0"/>
          <w:marRight w:val="0"/>
          <w:marTop w:val="0"/>
          <w:marBottom w:val="0"/>
          <w:divBdr>
            <w:top w:val="none" w:sz="0" w:space="0" w:color="auto"/>
            <w:left w:val="none" w:sz="0" w:space="0" w:color="auto"/>
            <w:bottom w:val="none" w:sz="0" w:space="0" w:color="auto"/>
            <w:right w:val="none" w:sz="0" w:space="0" w:color="auto"/>
          </w:divBdr>
        </w:div>
        <w:div w:id="249895033">
          <w:marLeft w:val="0"/>
          <w:marRight w:val="0"/>
          <w:marTop w:val="0"/>
          <w:marBottom w:val="0"/>
          <w:divBdr>
            <w:top w:val="none" w:sz="0" w:space="0" w:color="auto"/>
            <w:left w:val="none" w:sz="0" w:space="0" w:color="auto"/>
            <w:bottom w:val="none" w:sz="0" w:space="0" w:color="auto"/>
            <w:right w:val="none" w:sz="0" w:space="0" w:color="auto"/>
          </w:divBdr>
        </w:div>
        <w:div w:id="264309700">
          <w:marLeft w:val="470"/>
          <w:marRight w:val="0"/>
          <w:marTop w:val="0"/>
          <w:marBottom w:val="0"/>
          <w:divBdr>
            <w:top w:val="none" w:sz="0" w:space="0" w:color="auto"/>
            <w:left w:val="none" w:sz="0" w:space="0" w:color="auto"/>
            <w:bottom w:val="none" w:sz="0" w:space="0" w:color="auto"/>
            <w:right w:val="none" w:sz="0" w:space="0" w:color="auto"/>
          </w:divBdr>
        </w:div>
        <w:div w:id="310406439">
          <w:marLeft w:val="0"/>
          <w:marRight w:val="0"/>
          <w:marTop w:val="0"/>
          <w:marBottom w:val="0"/>
          <w:divBdr>
            <w:top w:val="none" w:sz="0" w:space="0" w:color="auto"/>
            <w:left w:val="none" w:sz="0" w:space="0" w:color="auto"/>
            <w:bottom w:val="none" w:sz="0" w:space="0" w:color="auto"/>
            <w:right w:val="none" w:sz="0" w:space="0" w:color="auto"/>
          </w:divBdr>
        </w:div>
        <w:div w:id="329214802">
          <w:marLeft w:val="0"/>
          <w:marRight w:val="0"/>
          <w:marTop w:val="0"/>
          <w:marBottom w:val="0"/>
          <w:divBdr>
            <w:top w:val="none" w:sz="0" w:space="0" w:color="auto"/>
            <w:left w:val="none" w:sz="0" w:space="0" w:color="auto"/>
            <w:bottom w:val="none" w:sz="0" w:space="0" w:color="auto"/>
            <w:right w:val="none" w:sz="0" w:space="0" w:color="auto"/>
          </w:divBdr>
        </w:div>
        <w:div w:id="357658036">
          <w:marLeft w:val="0"/>
          <w:marRight w:val="0"/>
          <w:marTop w:val="0"/>
          <w:marBottom w:val="0"/>
          <w:divBdr>
            <w:top w:val="none" w:sz="0" w:space="0" w:color="auto"/>
            <w:left w:val="none" w:sz="0" w:space="0" w:color="auto"/>
            <w:bottom w:val="none" w:sz="0" w:space="0" w:color="auto"/>
            <w:right w:val="none" w:sz="0" w:space="0" w:color="auto"/>
          </w:divBdr>
        </w:div>
        <w:div w:id="411657476">
          <w:marLeft w:val="550"/>
          <w:marRight w:val="0"/>
          <w:marTop w:val="0"/>
          <w:marBottom w:val="0"/>
          <w:divBdr>
            <w:top w:val="none" w:sz="0" w:space="0" w:color="auto"/>
            <w:left w:val="none" w:sz="0" w:space="0" w:color="auto"/>
            <w:bottom w:val="none" w:sz="0" w:space="0" w:color="auto"/>
            <w:right w:val="none" w:sz="0" w:space="0" w:color="auto"/>
          </w:divBdr>
        </w:div>
        <w:div w:id="466360485">
          <w:marLeft w:val="0"/>
          <w:marRight w:val="0"/>
          <w:marTop w:val="0"/>
          <w:marBottom w:val="0"/>
          <w:divBdr>
            <w:top w:val="none" w:sz="0" w:space="0" w:color="auto"/>
            <w:left w:val="none" w:sz="0" w:space="0" w:color="auto"/>
            <w:bottom w:val="none" w:sz="0" w:space="0" w:color="auto"/>
            <w:right w:val="none" w:sz="0" w:space="0" w:color="auto"/>
          </w:divBdr>
        </w:div>
        <w:div w:id="646474524">
          <w:marLeft w:val="588"/>
          <w:marRight w:val="0"/>
          <w:marTop w:val="0"/>
          <w:marBottom w:val="0"/>
          <w:divBdr>
            <w:top w:val="none" w:sz="0" w:space="0" w:color="auto"/>
            <w:left w:val="none" w:sz="0" w:space="0" w:color="auto"/>
            <w:bottom w:val="none" w:sz="0" w:space="0" w:color="auto"/>
            <w:right w:val="none" w:sz="0" w:space="0" w:color="auto"/>
          </w:divBdr>
        </w:div>
        <w:div w:id="693772767">
          <w:marLeft w:val="0"/>
          <w:marRight w:val="0"/>
          <w:marTop w:val="0"/>
          <w:marBottom w:val="0"/>
          <w:divBdr>
            <w:top w:val="none" w:sz="0" w:space="0" w:color="auto"/>
            <w:left w:val="none" w:sz="0" w:space="0" w:color="auto"/>
            <w:bottom w:val="none" w:sz="0" w:space="0" w:color="auto"/>
            <w:right w:val="none" w:sz="0" w:space="0" w:color="auto"/>
          </w:divBdr>
        </w:div>
        <w:div w:id="753549008">
          <w:marLeft w:val="0"/>
          <w:marRight w:val="0"/>
          <w:marTop w:val="0"/>
          <w:marBottom w:val="0"/>
          <w:divBdr>
            <w:top w:val="none" w:sz="0" w:space="0" w:color="auto"/>
            <w:left w:val="none" w:sz="0" w:space="0" w:color="auto"/>
            <w:bottom w:val="none" w:sz="0" w:space="0" w:color="auto"/>
            <w:right w:val="none" w:sz="0" w:space="0" w:color="auto"/>
          </w:divBdr>
        </w:div>
        <w:div w:id="753668648">
          <w:marLeft w:val="470"/>
          <w:marRight w:val="0"/>
          <w:marTop w:val="0"/>
          <w:marBottom w:val="0"/>
          <w:divBdr>
            <w:top w:val="none" w:sz="0" w:space="0" w:color="auto"/>
            <w:left w:val="none" w:sz="0" w:space="0" w:color="auto"/>
            <w:bottom w:val="none" w:sz="0" w:space="0" w:color="auto"/>
            <w:right w:val="none" w:sz="0" w:space="0" w:color="auto"/>
          </w:divBdr>
        </w:div>
        <w:div w:id="813563921">
          <w:marLeft w:val="464"/>
          <w:marRight w:val="0"/>
          <w:marTop w:val="0"/>
          <w:marBottom w:val="0"/>
          <w:divBdr>
            <w:top w:val="none" w:sz="0" w:space="0" w:color="auto"/>
            <w:left w:val="none" w:sz="0" w:space="0" w:color="auto"/>
            <w:bottom w:val="none" w:sz="0" w:space="0" w:color="auto"/>
            <w:right w:val="none" w:sz="0" w:space="0" w:color="auto"/>
          </w:divBdr>
        </w:div>
        <w:div w:id="878392636">
          <w:marLeft w:val="0"/>
          <w:marRight w:val="0"/>
          <w:marTop w:val="0"/>
          <w:marBottom w:val="0"/>
          <w:divBdr>
            <w:top w:val="none" w:sz="0" w:space="0" w:color="auto"/>
            <w:left w:val="none" w:sz="0" w:space="0" w:color="auto"/>
            <w:bottom w:val="none" w:sz="0" w:space="0" w:color="auto"/>
            <w:right w:val="none" w:sz="0" w:space="0" w:color="auto"/>
          </w:divBdr>
        </w:div>
        <w:div w:id="955599533">
          <w:marLeft w:val="0"/>
          <w:marRight w:val="0"/>
          <w:marTop w:val="0"/>
          <w:marBottom w:val="0"/>
          <w:divBdr>
            <w:top w:val="none" w:sz="0" w:space="0" w:color="auto"/>
            <w:left w:val="none" w:sz="0" w:space="0" w:color="auto"/>
            <w:bottom w:val="none" w:sz="0" w:space="0" w:color="auto"/>
            <w:right w:val="none" w:sz="0" w:space="0" w:color="auto"/>
          </w:divBdr>
        </w:div>
        <w:div w:id="960377553">
          <w:marLeft w:val="550"/>
          <w:marRight w:val="0"/>
          <w:marTop w:val="0"/>
          <w:marBottom w:val="0"/>
          <w:divBdr>
            <w:top w:val="none" w:sz="0" w:space="0" w:color="auto"/>
            <w:left w:val="none" w:sz="0" w:space="0" w:color="auto"/>
            <w:bottom w:val="none" w:sz="0" w:space="0" w:color="auto"/>
            <w:right w:val="none" w:sz="0" w:space="0" w:color="auto"/>
          </w:divBdr>
        </w:div>
        <w:div w:id="1043793998">
          <w:marLeft w:val="0"/>
          <w:marRight w:val="0"/>
          <w:marTop w:val="0"/>
          <w:marBottom w:val="0"/>
          <w:divBdr>
            <w:top w:val="none" w:sz="0" w:space="0" w:color="auto"/>
            <w:left w:val="none" w:sz="0" w:space="0" w:color="auto"/>
            <w:bottom w:val="none" w:sz="0" w:space="0" w:color="auto"/>
            <w:right w:val="none" w:sz="0" w:space="0" w:color="auto"/>
          </w:divBdr>
        </w:div>
        <w:div w:id="1084451019">
          <w:marLeft w:val="0"/>
          <w:marRight w:val="360"/>
          <w:marTop w:val="0"/>
          <w:marBottom w:val="0"/>
          <w:divBdr>
            <w:top w:val="none" w:sz="0" w:space="0" w:color="auto"/>
            <w:left w:val="none" w:sz="0" w:space="0" w:color="auto"/>
            <w:bottom w:val="none" w:sz="0" w:space="0" w:color="auto"/>
            <w:right w:val="none" w:sz="0" w:space="0" w:color="auto"/>
          </w:divBdr>
        </w:div>
        <w:div w:id="1257523105">
          <w:marLeft w:val="0"/>
          <w:marRight w:val="0"/>
          <w:marTop w:val="0"/>
          <w:marBottom w:val="0"/>
          <w:divBdr>
            <w:top w:val="none" w:sz="0" w:space="0" w:color="auto"/>
            <w:left w:val="none" w:sz="0" w:space="0" w:color="auto"/>
            <w:bottom w:val="none" w:sz="0" w:space="0" w:color="auto"/>
            <w:right w:val="none" w:sz="0" w:space="0" w:color="auto"/>
          </w:divBdr>
        </w:div>
        <w:div w:id="1283611915">
          <w:marLeft w:val="0"/>
          <w:marRight w:val="0"/>
          <w:marTop w:val="0"/>
          <w:marBottom w:val="0"/>
          <w:divBdr>
            <w:top w:val="none" w:sz="0" w:space="0" w:color="auto"/>
            <w:left w:val="none" w:sz="0" w:space="0" w:color="auto"/>
            <w:bottom w:val="none" w:sz="0" w:space="0" w:color="auto"/>
            <w:right w:val="none" w:sz="0" w:space="0" w:color="auto"/>
          </w:divBdr>
        </w:div>
        <w:div w:id="1287152687">
          <w:marLeft w:val="0"/>
          <w:marRight w:val="0"/>
          <w:marTop w:val="0"/>
          <w:marBottom w:val="0"/>
          <w:divBdr>
            <w:top w:val="none" w:sz="0" w:space="0" w:color="auto"/>
            <w:left w:val="none" w:sz="0" w:space="0" w:color="auto"/>
            <w:bottom w:val="none" w:sz="0" w:space="0" w:color="auto"/>
            <w:right w:val="none" w:sz="0" w:space="0" w:color="auto"/>
          </w:divBdr>
        </w:div>
        <w:div w:id="1313287338">
          <w:marLeft w:val="0"/>
          <w:marRight w:val="0"/>
          <w:marTop w:val="0"/>
          <w:marBottom w:val="0"/>
          <w:divBdr>
            <w:top w:val="none" w:sz="0" w:space="0" w:color="auto"/>
            <w:left w:val="none" w:sz="0" w:space="0" w:color="auto"/>
            <w:bottom w:val="none" w:sz="0" w:space="0" w:color="auto"/>
            <w:right w:val="none" w:sz="0" w:space="0" w:color="auto"/>
          </w:divBdr>
        </w:div>
        <w:div w:id="1449351214">
          <w:marLeft w:val="0"/>
          <w:marRight w:val="0"/>
          <w:marTop w:val="0"/>
          <w:marBottom w:val="0"/>
          <w:divBdr>
            <w:top w:val="none" w:sz="0" w:space="0" w:color="auto"/>
            <w:left w:val="none" w:sz="0" w:space="0" w:color="auto"/>
            <w:bottom w:val="none" w:sz="0" w:space="0" w:color="auto"/>
            <w:right w:val="none" w:sz="0" w:space="0" w:color="auto"/>
          </w:divBdr>
        </w:div>
        <w:div w:id="1482389150">
          <w:marLeft w:val="0"/>
          <w:marRight w:val="0"/>
          <w:marTop w:val="0"/>
          <w:marBottom w:val="0"/>
          <w:divBdr>
            <w:top w:val="none" w:sz="0" w:space="0" w:color="auto"/>
            <w:left w:val="none" w:sz="0" w:space="0" w:color="auto"/>
            <w:bottom w:val="none" w:sz="0" w:space="0" w:color="auto"/>
            <w:right w:val="none" w:sz="0" w:space="0" w:color="auto"/>
          </w:divBdr>
        </w:div>
        <w:div w:id="1573658054">
          <w:marLeft w:val="0"/>
          <w:marRight w:val="0"/>
          <w:marTop w:val="0"/>
          <w:marBottom w:val="0"/>
          <w:divBdr>
            <w:top w:val="none" w:sz="0" w:space="0" w:color="auto"/>
            <w:left w:val="none" w:sz="0" w:space="0" w:color="auto"/>
            <w:bottom w:val="none" w:sz="0" w:space="0" w:color="auto"/>
            <w:right w:val="none" w:sz="0" w:space="0" w:color="auto"/>
          </w:divBdr>
        </w:div>
        <w:div w:id="1765489364">
          <w:marLeft w:val="0"/>
          <w:marRight w:val="0"/>
          <w:marTop w:val="0"/>
          <w:marBottom w:val="0"/>
          <w:divBdr>
            <w:top w:val="none" w:sz="0" w:space="0" w:color="auto"/>
            <w:left w:val="none" w:sz="0" w:space="0" w:color="auto"/>
            <w:bottom w:val="none" w:sz="0" w:space="0" w:color="auto"/>
            <w:right w:val="none" w:sz="0" w:space="0" w:color="auto"/>
          </w:divBdr>
        </w:div>
        <w:div w:id="1827090053">
          <w:marLeft w:val="0"/>
          <w:marRight w:val="0"/>
          <w:marTop w:val="0"/>
          <w:marBottom w:val="0"/>
          <w:divBdr>
            <w:top w:val="none" w:sz="0" w:space="0" w:color="auto"/>
            <w:left w:val="none" w:sz="0" w:space="0" w:color="auto"/>
            <w:bottom w:val="none" w:sz="0" w:space="0" w:color="auto"/>
            <w:right w:val="none" w:sz="0" w:space="0" w:color="auto"/>
          </w:divBdr>
        </w:div>
        <w:div w:id="1932659787">
          <w:marLeft w:val="588"/>
          <w:marRight w:val="0"/>
          <w:marTop w:val="0"/>
          <w:marBottom w:val="0"/>
          <w:divBdr>
            <w:top w:val="none" w:sz="0" w:space="0" w:color="auto"/>
            <w:left w:val="none" w:sz="0" w:space="0" w:color="auto"/>
            <w:bottom w:val="none" w:sz="0" w:space="0" w:color="auto"/>
            <w:right w:val="none" w:sz="0" w:space="0" w:color="auto"/>
          </w:divBdr>
        </w:div>
        <w:div w:id="1947157055">
          <w:marLeft w:val="0"/>
          <w:marRight w:val="0"/>
          <w:marTop w:val="0"/>
          <w:marBottom w:val="0"/>
          <w:divBdr>
            <w:top w:val="none" w:sz="0" w:space="0" w:color="auto"/>
            <w:left w:val="none" w:sz="0" w:space="0" w:color="auto"/>
            <w:bottom w:val="none" w:sz="0" w:space="0" w:color="auto"/>
            <w:right w:val="none" w:sz="0" w:space="0" w:color="auto"/>
          </w:divBdr>
        </w:div>
        <w:div w:id="2000578328">
          <w:marLeft w:val="0"/>
          <w:marRight w:val="0"/>
          <w:marTop w:val="0"/>
          <w:marBottom w:val="0"/>
          <w:divBdr>
            <w:top w:val="none" w:sz="0" w:space="0" w:color="auto"/>
            <w:left w:val="none" w:sz="0" w:space="0" w:color="auto"/>
            <w:bottom w:val="none" w:sz="0" w:space="0" w:color="auto"/>
            <w:right w:val="none" w:sz="0" w:space="0" w:color="auto"/>
          </w:divBdr>
        </w:div>
        <w:div w:id="2043551477">
          <w:marLeft w:val="470"/>
          <w:marRight w:val="0"/>
          <w:marTop w:val="0"/>
          <w:marBottom w:val="0"/>
          <w:divBdr>
            <w:top w:val="none" w:sz="0" w:space="0" w:color="auto"/>
            <w:left w:val="none" w:sz="0" w:space="0" w:color="auto"/>
            <w:bottom w:val="none" w:sz="0" w:space="0" w:color="auto"/>
            <w:right w:val="none" w:sz="0" w:space="0" w:color="auto"/>
          </w:divBdr>
        </w:div>
        <w:div w:id="2067297103">
          <w:marLeft w:val="0"/>
          <w:marRight w:val="0"/>
          <w:marTop w:val="0"/>
          <w:marBottom w:val="0"/>
          <w:divBdr>
            <w:top w:val="none" w:sz="0" w:space="0" w:color="auto"/>
            <w:left w:val="none" w:sz="0" w:space="0" w:color="auto"/>
            <w:bottom w:val="none" w:sz="0" w:space="0" w:color="auto"/>
            <w:right w:val="none" w:sz="0" w:space="0" w:color="auto"/>
          </w:divBdr>
        </w:div>
        <w:div w:id="2145729069">
          <w:marLeft w:val="0"/>
          <w:marRight w:val="0"/>
          <w:marTop w:val="0"/>
          <w:marBottom w:val="0"/>
          <w:divBdr>
            <w:top w:val="none" w:sz="0" w:space="0" w:color="auto"/>
            <w:left w:val="none" w:sz="0" w:space="0" w:color="auto"/>
            <w:bottom w:val="none" w:sz="0" w:space="0" w:color="auto"/>
            <w:right w:val="none" w:sz="0" w:space="0" w:color="auto"/>
          </w:divBdr>
        </w:div>
      </w:divsChild>
    </w:div>
    <w:div w:id="1693533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4311">
          <w:marLeft w:val="0"/>
          <w:marRight w:val="0"/>
          <w:marTop w:val="0"/>
          <w:marBottom w:val="0"/>
          <w:divBdr>
            <w:top w:val="single" w:sz="12" w:space="0" w:color="FFFFFF"/>
            <w:left w:val="single" w:sz="12" w:space="0" w:color="FFFFFF"/>
            <w:bottom w:val="single" w:sz="12" w:space="0" w:color="FFFFFF"/>
            <w:right w:val="single" w:sz="12" w:space="0" w:color="FFFFFF"/>
          </w:divBdr>
          <w:divsChild>
            <w:div w:id="571163978">
              <w:marLeft w:val="0"/>
              <w:marRight w:val="0"/>
              <w:marTop w:val="75"/>
              <w:marBottom w:val="0"/>
              <w:divBdr>
                <w:top w:val="none" w:sz="0" w:space="0" w:color="auto"/>
                <w:left w:val="none" w:sz="0" w:space="0" w:color="auto"/>
                <w:bottom w:val="none" w:sz="0" w:space="0" w:color="auto"/>
                <w:right w:val="none" w:sz="0" w:space="0" w:color="auto"/>
              </w:divBdr>
              <w:divsChild>
                <w:div w:id="2005890297">
                  <w:marLeft w:val="0"/>
                  <w:marRight w:val="0"/>
                  <w:marTop w:val="30"/>
                  <w:marBottom w:val="0"/>
                  <w:divBdr>
                    <w:top w:val="single" w:sz="6" w:space="15" w:color="BBC8D0"/>
                    <w:left w:val="single" w:sz="6" w:space="15" w:color="BBC8D0"/>
                    <w:bottom w:val="single" w:sz="6" w:space="15" w:color="BBC8D0"/>
                    <w:right w:val="single" w:sz="6" w:space="15" w:color="BBC8D0"/>
                  </w:divBdr>
                  <w:divsChild>
                    <w:div w:id="1257519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635696">
      <w:bodyDiv w:val="1"/>
      <w:marLeft w:val="0"/>
      <w:marRight w:val="0"/>
      <w:marTop w:val="0"/>
      <w:marBottom w:val="0"/>
      <w:divBdr>
        <w:top w:val="none" w:sz="0" w:space="0" w:color="auto"/>
        <w:left w:val="none" w:sz="0" w:space="0" w:color="auto"/>
        <w:bottom w:val="none" w:sz="0" w:space="0" w:color="auto"/>
        <w:right w:val="none" w:sz="0" w:space="0" w:color="auto"/>
      </w:divBdr>
      <w:divsChild>
        <w:div w:id="2020350373">
          <w:marLeft w:val="0"/>
          <w:marRight w:val="0"/>
          <w:marTop w:val="0"/>
          <w:marBottom w:val="0"/>
          <w:divBdr>
            <w:top w:val="single" w:sz="12" w:space="0" w:color="FFFFFF"/>
            <w:left w:val="single" w:sz="12" w:space="0" w:color="FFFFFF"/>
            <w:bottom w:val="single" w:sz="12" w:space="0" w:color="FFFFFF"/>
            <w:right w:val="single" w:sz="12" w:space="0" w:color="FFFFFF"/>
          </w:divBdr>
          <w:divsChild>
            <w:div w:id="1927642034">
              <w:marLeft w:val="0"/>
              <w:marRight w:val="0"/>
              <w:marTop w:val="75"/>
              <w:marBottom w:val="0"/>
              <w:divBdr>
                <w:top w:val="none" w:sz="0" w:space="0" w:color="auto"/>
                <w:left w:val="none" w:sz="0" w:space="0" w:color="auto"/>
                <w:bottom w:val="none" w:sz="0" w:space="0" w:color="auto"/>
                <w:right w:val="none" w:sz="0" w:space="0" w:color="auto"/>
              </w:divBdr>
              <w:divsChild>
                <w:div w:id="361980728">
                  <w:marLeft w:val="0"/>
                  <w:marRight w:val="0"/>
                  <w:marTop w:val="30"/>
                  <w:marBottom w:val="0"/>
                  <w:divBdr>
                    <w:top w:val="single" w:sz="6" w:space="15" w:color="BBC8D0"/>
                    <w:left w:val="single" w:sz="6" w:space="15" w:color="BBC8D0"/>
                    <w:bottom w:val="single" w:sz="6" w:space="15" w:color="BBC8D0"/>
                    <w:right w:val="single" w:sz="6" w:space="15" w:color="BBC8D0"/>
                  </w:divBdr>
                  <w:divsChild>
                    <w:div w:id="47136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ea.org" TargetMode="External"/><Relationship Id="rId3" Type="http://schemas.openxmlformats.org/officeDocument/2006/relationships/settings" Target="settings.xml"/><Relationship Id="rId7" Type="http://schemas.openxmlformats.org/officeDocument/2006/relationships/hyperlink" Target="http://www.usiea.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GUAN</cp:lastModifiedBy>
  <cp:revision>21</cp:revision>
  <cp:lastPrinted>2017-01-06T02:20:00Z</cp:lastPrinted>
  <dcterms:created xsi:type="dcterms:W3CDTF">2016-12-13T11:59:00Z</dcterms:created>
  <dcterms:modified xsi:type="dcterms:W3CDTF">2017-01-06T02:40:00Z</dcterms:modified>
</cp:coreProperties>
</file>