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83" w:rsidRPr="009E77F9" w:rsidRDefault="009E77F9">
      <w:pPr>
        <w:spacing w:line="360" w:lineRule="auto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9E77F9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附件</w:t>
      </w:r>
      <w:r w:rsidR="00827D2E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:</w:t>
      </w:r>
    </w:p>
    <w:p w:rsidR="002D6183" w:rsidRDefault="002D6183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2D6183" w:rsidRPr="007E7540" w:rsidRDefault="002D6183">
      <w:pPr>
        <w:spacing w:line="360" w:lineRule="auto"/>
        <w:rPr>
          <w:rFonts w:ascii="宋体" w:hAnsi="宋体"/>
          <w:color w:val="000000"/>
          <w:kern w:val="0"/>
          <w:sz w:val="32"/>
        </w:rPr>
      </w:pPr>
    </w:p>
    <w:p w:rsidR="009E77F9" w:rsidRDefault="006A7ACC" w:rsidP="009E77F9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2017/18学年</w:t>
      </w:r>
      <w:r w:rsidR="009E77F9">
        <w:rPr>
          <w:rFonts w:ascii="黑体" w:eastAsia="黑体" w:hAnsi="黑体" w:cs="华文中宋" w:hint="eastAsia"/>
          <w:b/>
          <w:bCs/>
          <w:sz w:val="56"/>
          <w:szCs w:val="48"/>
        </w:rPr>
        <w:t>度</w:t>
      </w:r>
      <w:r w:rsidR="00D82E9F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“丝绸之路”</w:t>
      </w:r>
      <w:r w:rsidR="009E77F9">
        <w:rPr>
          <w:rFonts w:ascii="黑体" w:eastAsia="黑体" w:hAnsi="黑体" w:cs="华文中宋" w:hint="eastAsia"/>
          <w:b/>
          <w:bCs/>
          <w:sz w:val="56"/>
          <w:szCs w:val="48"/>
        </w:rPr>
        <w:t>中国</w:t>
      </w:r>
    </w:p>
    <w:p w:rsidR="002D6183" w:rsidRPr="007E7540" w:rsidRDefault="009E77F9" w:rsidP="009E77F9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政府</w:t>
      </w:r>
      <w:r w:rsidR="00D82E9F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奖学金项目</w:t>
      </w:r>
      <w:r w:rsidR="007E7540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申报书</w:t>
      </w:r>
    </w:p>
    <w:p w:rsidR="002D6183" w:rsidRDefault="00D82E9F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 </w:t>
      </w:r>
    </w:p>
    <w:tbl>
      <w:tblPr>
        <w:tblW w:w="8192" w:type="dxa"/>
        <w:jc w:val="center"/>
        <w:tblLayout w:type="fixed"/>
        <w:tblLook w:val="04A0"/>
      </w:tblPr>
      <w:tblGrid>
        <w:gridCol w:w="2870"/>
        <w:gridCol w:w="5322"/>
      </w:tblGrid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2D6183" w:rsidRDefault="002D6183">
            <w:pPr>
              <w:tabs>
                <w:tab w:val="left" w:pos="4382"/>
              </w:tabs>
              <w:rPr>
                <w:rFonts w:ascii="宋体" w:eastAsia="华文中宋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22" w:type="dxa"/>
            <w:tcBorders>
              <w:top w:val="nil"/>
              <w:left w:val="nil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 w:rsidP="00E56D43">
            <w:pPr>
              <w:tabs>
                <w:tab w:val="left" w:pos="4382"/>
              </w:tabs>
              <w:rPr>
                <w:rFonts w:ascii="宋体" w:eastAsia="华文中宋" w:hAns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项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目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名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称</w:t>
            </w:r>
          </w:p>
        </w:tc>
        <w:tc>
          <w:tcPr>
            <w:tcW w:w="532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申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报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单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位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3002B5">
              <w:rPr>
                <w:rFonts w:eastAsia="华文中宋" w:cs="华文中宋" w:hint="eastAsia"/>
                <w:sz w:val="30"/>
                <w:szCs w:val="30"/>
              </w:rPr>
              <w:t>联系人及联系方式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eastAsia="华文中宋" w:cs="华文中宋"/>
                <w:sz w:val="30"/>
                <w:szCs w:val="30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填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表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日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期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2D6183" w:rsidRDefault="002D6183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2D6183" w:rsidRDefault="00D82E9F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</w:t>
      </w:r>
    </w:p>
    <w:p w:rsidR="002D6183" w:rsidRDefault="002D6183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2D6183" w:rsidRDefault="00D82E9F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ascii="方正小标宋简体" w:eastAsia="方正小标宋简体" w:cs="楷体_GB2312" w:hint="eastAsia"/>
          <w:bCs/>
          <w:sz w:val="36"/>
          <w:szCs w:val="36"/>
        </w:rPr>
        <w:t>教育部国际合作与交流司</w:t>
      </w:r>
    </w:p>
    <w:p w:rsidR="002D6183" w:rsidRDefault="00D82E9F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eastAsia="黑体" w:hAnsi="宋体"/>
          <w:b/>
          <w:bCs/>
          <w:color w:val="000000"/>
          <w:kern w:val="0"/>
          <w:sz w:val="36"/>
          <w:szCs w:val="36"/>
        </w:rPr>
        <w:br w:type="page"/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lastRenderedPageBreak/>
        <w:t>填 表 说 明</w:t>
      </w:r>
    </w:p>
    <w:p w:rsidR="002D6183" w:rsidRDefault="002D6183" w:rsidP="00D80F1A">
      <w:pPr>
        <w:pStyle w:val="a3"/>
        <w:tabs>
          <w:tab w:val="left" w:pos="0"/>
        </w:tabs>
        <w:spacing w:beforeLines="50" w:afterLines="50" w:line="360" w:lineRule="auto"/>
        <w:rPr>
          <w:rFonts w:ascii="楷体_GB2312" w:eastAsia="楷体_GB2312" w:hAnsi="Times New Roman"/>
          <w:sz w:val="26"/>
          <w:szCs w:val="26"/>
        </w:rPr>
      </w:pPr>
    </w:p>
    <w:p w:rsidR="002D6183" w:rsidRPr="001400B3" w:rsidRDefault="001E0E24" w:rsidP="001E0E24">
      <w:pPr>
        <w:tabs>
          <w:tab w:val="left" w:pos="42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一、</w:t>
      </w:r>
      <w:r w:rsidRPr="001400B3">
        <w:rPr>
          <w:rFonts w:cs="宋体" w:hint="eastAsia"/>
          <w:sz w:val="24"/>
          <w:szCs w:val="21"/>
        </w:rPr>
        <w:t xml:space="preserve"> </w:t>
      </w:r>
      <w:r w:rsidR="00D82E9F" w:rsidRPr="001400B3">
        <w:rPr>
          <w:rFonts w:cs="宋体" w:hint="eastAsia"/>
          <w:sz w:val="24"/>
          <w:szCs w:val="21"/>
        </w:rPr>
        <w:t>请</w:t>
      </w:r>
      <w:r w:rsidR="00B708D1" w:rsidRPr="001400B3">
        <w:rPr>
          <w:rFonts w:cs="宋体" w:hint="eastAsia"/>
          <w:sz w:val="24"/>
          <w:szCs w:val="21"/>
        </w:rPr>
        <w:t>各校</w:t>
      </w:r>
      <w:r w:rsidR="00D82E9F" w:rsidRPr="001400B3">
        <w:rPr>
          <w:rFonts w:cs="宋体" w:hint="eastAsia"/>
          <w:sz w:val="24"/>
          <w:szCs w:val="21"/>
        </w:rPr>
        <w:t>自行设计申报项目名称。无明确培养对象和培养专业不清晰的</w:t>
      </w:r>
      <w:r w:rsidRPr="001400B3">
        <w:rPr>
          <w:rFonts w:cs="宋体" w:hint="eastAsia"/>
          <w:sz w:val="24"/>
          <w:szCs w:val="21"/>
        </w:rPr>
        <w:t>申报</w:t>
      </w:r>
      <w:r w:rsidR="00D82E9F" w:rsidRPr="001400B3">
        <w:rPr>
          <w:rFonts w:cs="宋体" w:hint="eastAsia"/>
          <w:sz w:val="24"/>
          <w:szCs w:val="21"/>
        </w:rPr>
        <w:t>项目将不予受理</w:t>
      </w:r>
      <w:r w:rsidR="00B708D1" w:rsidRPr="001400B3">
        <w:rPr>
          <w:rFonts w:cs="宋体" w:hint="eastAsia"/>
          <w:sz w:val="24"/>
          <w:szCs w:val="21"/>
        </w:rPr>
        <w:t>。项目</w:t>
      </w:r>
      <w:r w:rsidR="00D82E9F" w:rsidRPr="001400B3">
        <w:rPr>
          <w:rFonts w:cs="宋体" w:hint="eastAsia"/>
          <w:sz w:val="24"/>
          <w:szCs w:val="21"/>
        </w:rPr>
        <w:t>名称的表述应科学、严谨、规范、简明，</w:t>
      </w:r>
      <w:r w:rsidR="00B708D1" w:rsidRPr="001400B3">
        <w:rPr>
          <w:rFonts w:cs="宋体" w:hint="eastAsia"/>
          <w:sz w:val="24"/>
          <w:szCs w:val="21"/>
        </w:rPr>
        <w:t>反映项目主要内容，</w:t>
      </w:r>
      <w:r w:rsidR="00D82E9F" w:rsidRPr="001400B3">
        <w:rPr>
          <w:rFonts w:cs="宋体" w:hint="eastAsia"/>
          <w:sz w:val="24"/>
          <w:szCs w:val="21"/>
        </w:rPr>
        <w:t>一般不加副标题，最多不超过</w:t>
      </w:r>
      <w:r w:rsidR="00D82E9F" w:rsidRPr="001400B3">
        <w:rPr>
          <w:rFonts w:cs="宋体"/>
          <w:sz w:val="24"/>
          <w:szCs w:val="21"/>
        </w:rPr>
        <w:t>3</w:t>
      </w:r>
      <w:r w:rsidR="00D82E9F" w:rsidRPr="001400B3">
        <w:rPr>
          <w:rFonts w:cs="宋体" w:hint="eastAsia"/>
          <w:sz w:val="24"/>
          <w:szCs w:val="21"/>
        </w:rPr>
        <w:t>0</w:t>
      </w:r>
      <w:r w:rsidR="00D82E9F" w:rsidRPr="001400B3">
        <w:rPr>
          <w:rFonts w:cs="宋体" w:hint="eastAsia"/>
          <w:sz w:val="24"/>
          <w:szCs w:val="21"/>
        </w:rPr>
        <w:t>字。</w:t>
      </w:r>
    </w:p>
    <w:p w:rsidR="002D6183" w:rsidRPr="001400B3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二、</w:t>
      </w:r>
      <w:r w:rsidR="00D82E9F" w:rsidRPr="001400B3">
        <w:rPr>
          <w:rFonts w:cs="宋体" w:hint="eastAsia"/>
          <w:sz w:val="24"/>
          <w:szCs w:val="21"/>
        </w:rPr>
        <w:t>申报单位须按单位公章填写全称</w:t>
      </w:r>
      <w:r w:rsidR="00483117" w:rsidRPr="001400B3">
        <w:rPr>
          <w:rFonts w:cs="宋体" w:hint="eastAsia"/>
          <w:sz w:val="24"/>
          <w:szCs w:val="21"/>
        </w:rPr>
        <w:t>。</w:t>
      </w:r>
    </w:p>
    <w:p w:rsidR="002D6183" w:rsidRPr="001400B3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三、申报项目设计方案应符合奖学金项目的宗旨和基本要求</w:t>
      </w:r>
      <w:r w:rsidR="00D82E9F" w:rsidRPr="001400B3">
        <w:rPr>
          <w:rFonts w:cs="宋体" w:hint="eastAsia"/>
          <w:sz w:val="24"/>
          <w:szCs w:val="21"/>
        </w:rPr>
        <w:t>，</w:t>
      </w:r>
      <w:r w:rsidRPr="001400B3">
        <w:rPr>
          <w:rFonts w:cs="宋体" w:hint="eastAsia"/>
          <w:sz w:val="24"/>
          <w:szCs w:val="21"/>
        </w:rPr>
        <w:t>学校应</w:t>
      </w:r>
      <w:r w:rsidR="00D82E9F" w:rsidRPr="001400B3">
        <w:rPr>
          <w:rFonts w:cs="宋体" w:hint="eastAsia"/>
          <w:sz w:val="24"/>
          <w:szCs w:val="21"/>
        </w:rPr>
        <w:t>制定完善的培养方案，符合教育层次和专业要求的培养目标、课程体系、教学计划、实践环节，以及切实保证培养质量的教育教学措施。</w:t>
      </w:r>
    </w:p>
    <w:p w:rsidR="002D6183" w:rsidRPr="001400B3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>
        <w:rPr>
          <w:rFonts w:cs="宋体" w:hint="eastAsia"/>
          <w:sz w:val="24"/>
          <w:szCs w:val="21"/>
        </w:rPr>
        <w:t>四</w:t>
      </w:r>
      <w:r w:rsidR="001E0E24" w:rsidRPr="001400B3">
        <w:rPr>
          <w:rFonts w:cs="宋体" w:hint="eastAsia"/>
          <w:sz w:val="24"/>
          <w:szCs w:val="21"/>
        </w:rPr>
        <w:t>、</w:t>
      </w:r>
      <w:r w:rsidR="00B41762">
        <w:rPr>
          <w:rFonts w:cs="宋体" w:hint="eastAsia"/>
          <w:sz w:val="24"/>
          <w:szCs w:val="21"/>
        </w:rPr>
        <w:t xml:space="preserve"> </w:t>
      </w:r>
      <w:r w:rsidR="00D82E9F" w:rsidRPr="001400B3">
        <w:rPr>
          <w:rFonts w:cs="宋体" w:hint="eastAsia"/>
          <w:sz w:val="24"/>
          <w:szCs w:val="21"/>
        </w:rPr>
        <w:t>各申报单位须认真如实填写</w:t>
      </w:r>
      <w:r w:rsidR="001E0E24" w:rsidRPr="001400B3">
        <w:rPr>
          <w:rFonts w:cs="宋体" w:hint="eastAsia"/>
          <w:sz w:val="24"/>
          <w:szCs w:val="21"/>
        </w:rPr>
        <w:t>申报书</w:t>
      </w:r>
      <w:r w:rsidR="00D82E9F" w:rsidRPr="001400B3">
        <w:rPr>
          <w:rFonts w:cs="宋体" w:hint="eastAsia"/>
          <w:sz w:val="24"/>
          <w:szCs w:val="21"/>
        </w:rPr>
        <w:t>。申报单位负责人须对</w:t>
      </w:r>
      <w:r w:rsidR="001E0E24" w:rsidRPr="001400B3">
        <w:rPr>
          <w:rFonts w:cs="宋体" w:hint="eastAsia"/>
          <w:sz w:val="24"/>
          <w:szCs w:val="21"/>
        </w:rPr>
        <w:t>申报</w:t>
      </w:r>
      <w:r w:rsidR="00D82E9F" w:rsidRPr="001400B3">
        <w:rPr>
          <w:rFonts w:cs="宋体" w:hint="eastAsia"/>
          <w:sz w:val="24"/>
          <w:szCs w:val="21"/>
        </w:rPr>
        <w:t>书进行全面审核，签署明确意见，承担信誉保证并加盖公章。凡存在弄虚作假的，一经发现查实，取消三年申报资格；如</w:t>
      </w:r>
      <w:r w:rsidR="00827D2E">
        <w:rPr>
          <w:rFonts w:cs="宋体" w:hint="eastAsia"/>
          <w:sz w:val="24"/>
          <w:szCs w:val="21"/>
        </w:rPr>
        <w:t>项目获批</w:t>
      </w:r>
      <w:r w:rsidR="00D82E9F" w:rsidRPr="001400B3">
        <w:rPr>
          <w:rFonts w:cs="宋体" w:hint="eastAsia"/>
          <w:sz w:val="24"/>
          <w:szCs w:val="21"/>
        </w:rPr>
        <w:t>即予</w:t>
      </w:r>
      <w:r w:rsidR="00827D2E">
        <w:rPr>
          <w:rFonts w:cs="宋体" w:hint="eastAsia"/>
          <w:sz w:val="24"/>
          <w:szCs w:val="21"/>
        </w:rPr>
        <w:t>撤销</w:t>
      </w:r>
      <w:r w:rsidR="00D82E9F" w:rsidRPr="001400B3">
        <w:rPr>
          <w:rFonts w:cs="宋体" w:hint="eastAsia"/>
          <w:sz w:val="24"/>
          <w:szCs w:val="21"/>
        </w:rPr>
        <w:t>并通报批评。</w:t>
      </w:r>
    </w:p>
    <w:p w:rsidR="002D6183" w:rsidRPr="001400B3" w:rsidRDefault="00D80F1A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0"/>
          <w:szCs w:val="21"/>
        </w:rPr>
      </w:pPr>
      <w:r>
        <w:rPr>
          <w:rFonts w:cs="宋体" w:hint="eastAsia"/>
          <w:sz w:val="24"/>
          <w:szCs w:val="21"/>
        </w:rPr>
        <w:t>五</w:t>
      </w:r>
      <w:r w:rsidR="00B41762">
        <w:rPr>
          <w:rFonts w:cs="宋体" w:hint="eastAsia"/>
          <w:sz w:val="24"/>
          <w:szCs w:val="21"/>
        </w:rPr>
        <w:t>、</w:t>
      </w:r>
      <w:r w:rsidR="00D82E9F" w:rsidRPr="001400B3">
        <w:rPr>
          <w:rFonts w:cs="宋体" w:hint="eastAsia"/>
          <w:sz w:val="24"/>
          <w:szCs w:val="21"/>
        </w:rPr>
        <w:t>本表用计算机或钢笔认真如实填写，交送一式两份（原件）。请用</w:t>
      </w:r>
      <w:r w:rsidR="00D82E9F" w:rsidRPr="001400B3">
        <w:rPr>
          <w:rFonts w:cs="宋体" w:hint="eastAsia"/>
          <w:sz w:val="24"/>
          <w:szCs w:val="21"/>
        </w:rPr>
        <w:t>A4</w:t>
      </w:r>
      <w:r w:rsidR="00D82E9F" w:rsidRPr="001400B3">
        <w:rPr>
          <w:rFonts w:cs="宋体" w:hint="eastAsia"/>
          <w:sz w:val="24"/>
          <w:szCs w:val="21"/>
        </w:rPr>
        <w:t>纸双面打印和复印，于左侧装订。</w:t>
      </w: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9E77F9" w:rsidRDefault="009E77F9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B41762" w:rsidRDefault="00B41762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D6183" w:rsidRDefault="00D82E9F">
      <w:pPr>
        <w:tabs>
          <w:tab w:val="left" w:pos="420"/>
        </w:tabs>
        <w:spacing w:line="480" w:lineRule="auto"/>
        <w:rPr>
          <w:rFonts w:ascii="宋体"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一、基本信息</w:t>
      </w:r>
      <w:r>
        <w:rPr>
          <w:rFonts w:ascii="宋体" w:eastAsia="黑体" w:hAnsi="宋体" w:hint="eastAsia"/>
          <w:b/>
          <w:bCs/>
          <w:color w:val="000000"/>
          <w:kern w:val="0"/>
          <w:sz w:val="32"/>
          <w:szCs w:val="32"/>
        </w:rPr>
        <w:tab/>
      </w:r>
    </w:p>
    <w:tbl>
      <w:tblPr>
        <w:tblW w:w="12475" w:type="dxa"/>
        <w:tblInd w:w="-459" w:type="dxa"/>
        <w:tblLayout w:type="fixed"/>
        <w:tblLook w:val="04A0"/>
      </w:tblPr>
      <w:tblGrid>
        <w:gridCol w:w="1945"/>
        <w:gridCol w:w="2733"/>
        <w:gridCol w:w="425"/>
        <w:gridCol w:w="1267"/>
        <w:gridCol w:w="151"/>
        <w:gridCol w:w="1331"/>
        <w:gridCol w:w="1646"/>
        <w:gridCol w:w="2977"/>
      </w:tblGrid>
      <w:tr w:rsidR="002D6183">
        <w:trPr>
          <w:gridAfter w:val="1"/>
          <w:wAfter w:w="2977" w:type="dxa"/>
          <w:trHeight w:val="65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71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73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优势学科及排名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40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*以下请填写所申报项目基本信息</w:t>
            </w:r>
          </w:p>
        </w:tc>
      </w:tr>
      <w:tr w:rsidR="002D6183" w:rsidTr="00292C6A">
        <w:trPr>
          <w:gridAfter w:val="1"/>
          <w:wAfter w:w="2977" w:type="dxa"/>
          <w:trHeight w:val="132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项目培养层次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292C6A">
              <w:rPr>
                <w:rFonts w:ascii="宋体" w:hAnsi="宋体" w:cs="宋体" w:hint="eastAsia"/>
                <w:color w:val="000000"/>
                <w:kern w:val="0"/>
                <w:szCs w:val="21"/>
              </w:rPr>
              <w:t>长期进修生（6个月以上）</w:t>
            </w:r>
          </w:p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□本科</w:t>
            </w:r>
          </w:p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□硕士研究生</w:t>
            </w:r>
          </w:p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□博士研究生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项目培养方式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□学历培养</w:t>
            </w:r>
          </w:p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□专业培训和研修</w:t>
            </w:r>
          </w:p>
        </w:tc>
      </w:tr>
      <w:tr w:rsidR="002D6183" w:rsidTr="00292C6A">
        <w:trPr>
          <w:gridAfter w:val="1"/>
          <w:wAfter w:w="2977" w:type="dxa"/>
          <w:trHeight w:val="1156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项目申报专业</w:t>
            </w:r>
          </w:p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及授课语言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所属学科领域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□高新技术领域□基础能源领域□现代服务领域□政策与金融领域□其他__________</w:t>
            </w:r>
          </w:p>
        </w:tc>
      </w:tr>
      <w:tr w:rsidR="002D6183" w:rsidTr="00292C6A">
        <w:trPr>
          <w:gridAfter w:val="1"/>
          <w:wAfter w:w="2977" w:type="dxa"/>
          <w:trHeight w:val="1151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项目学制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所申报学科留学生培养经验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已开展留学生培养达_____年</w:t>
            </w:r>
          </w:p>
        </w:tc>
      </w:tr>
      <w:tr w:rsidR="002D6183" w:rsidTr="00292C6A">
        <w:trPr>
          <w:gridAfter w:val="1"/>
          <w:wAfter w:w="2977" w:type="dxa"/>
          <w:trHeight w:val="73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项目配置教师数量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其中具有赴海外一年及以上留学经历的教师数量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6183" w:rsidTr="00292C6A">
        <w:trPr>
          <w:gridAfter w:val="1"/>
          <w:wAfter w:w="2977" w:type="dxa"/>
          <w:trHeight w:val="73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主要目标生源国别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预期招生规模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_______人/年</w:t>
            </w:r>
          </w:p>
        </w:tc>
      </w:tr>
      <w:tr w:rsidR="002D6183">
        <w:trPr>
          <w:gridAfter w:val="1"/>
          <w:wAfter w:w="2977" w:type="dxa"/>
          <w:trHeight w:val="73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</w:rPr>
              <w:t>申请奖学金名额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（单位：个）</w:t>
            </w:r>
          </w:p>
        </w:tc>
      </w:tr>
      <w:tr w:rsidR="002D6183">
        <w:trPr>
          <w:trHeight w:val="65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cs="宋体"/>
              </w:rPr>
            </w:pPr>
            <w:r>
              <w:rPr>
                <w:rFonts w:cs="宋体" w:hint="eastAsia"/>
              </w:rPr>
              <w:t>项目具体实施单位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/>
        </w:tc>
        <w:tc>
          <w:tcPr>
            <w:tcW w:w="2977" w:type="dxa"/>
            <w:vAlign w:val="center"/>
          </w:tcPr>
          <w:p w:rsidR="002D6183" w:rsidRDefault="002D6183">
            <w:pPr>
              <w:rPr>
                <w:highlight w:val="yellow"/>
              </w:rPr>
            </w:pPr>
          </w:p>
        </w:tc>
      </w:tr>
      <w:tr w:rsidR="002D6183">
        <w:trPr>
          <w:gridAfter w:val="1"/>
          <w:wAfter w:w="2977" w:type="dxa"/>
          <w:trHeight w:val="70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单位负责人姓名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71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</w:rPr>
              <w:t>省（自治区、直辖市）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区（县）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街（路）号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68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（单位）（家庭）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（手机）</w:t>
            </w:r>
          </w:p>
        </w:tc>
      </w:tr>
    </w:tbl>
    <w:p w:rsidR="002D6183" w:rsidRDefault="00D82E9F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0"/>
          <w:szCs w:val="30"/>
        </w:rPr>
      </w:pPr>
      <w:r>
        <w:rPr>
          <w:rFonts w:eastAsia="黑体" w:hAnsi="宋体"/>
          <w:b/>
          <w:bCs/>
          <w:color w:val="000000"/>
          <w:kern w:val="0"/>
          <w:sz w:val="30"/>
          <w:szCs w:val="30"/>
        </w:rPr>
        <w:br w:type="page"/>
      </w:r>
      <w:r>
        <w:rPr>
          <w:rFonts w:eastAsia="黑体" w:hAnsi="宋体" w:hint="eastAsia"/>
          <w:b/>
          <w:bCs/>
          <w:color w:val="000000"/>
          <w:kern w:val="0"/>
          <w:sz w:val="30"/>
          <w:szCs w:val="30"/>
        </w:rPr>
        <w:lastRenderedPageBreak/>
        <w:t>二、项目简要说明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166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ind w:right="34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结合学校学科优势和来华留学教育工作基础，说明项目成立的背景、意义和目标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项目具体实施方式，质量保障机制，预期培养效果等。（限2500字以内）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2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申报专业</w:t>
      </w:r>
    </w:p>
    <w:tbl>
      <w:tblPr>
        <w:tblW w:w="9295" w:type="dxa"/>
        <w:tblInd w:w="-459" w:type="dxa"/>
        <w:tblLayout w:type="fixed"/>
        <w:tblLook w:val="04A0"/>
      </w:tblPr>
      <w:tblGrid>
        <w:gridCol w:w="1621"/>
        <w:gridCol w:w="1449"/>
        <w:gridCol w:w="1935"/>
        <w:gridCol w:w="1155"/>
        <w:gridCol w:w="1575"/>
        <w:gridCol w:w="1560"/>
      </w:tblGrid>
      <w:tr w:rsidR="002D6183">
        <w:trPr>
          <w:trHeight w:val="60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学科类别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学生类别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留学生培养起始时间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在读留学生规模</w:t>
            </w:r>
          </w:p>
        </w:tc>
      </w:tr>
      <w:tr w:rsidR="002D6183">
        <w:trPr>
          <w:trHeight w:val="5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5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4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5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4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t>核心师资</w:t>
      </w:r>
    </w:p>
    <w:tbl>
      <w:tblPr>
        <w:tblW w:w="9280" w:type="dxa"/>
        <w:tblInd w:w="-459" w:type="dxa"/>
        <w:tblLayout w:type="fixed"/>
        <w:tblLook w:val="04A0"/>
      </w:tblPr>
      <w:tblGrid>
        <w:gridCol w:w="1621"/>
        <w:gridCol w:w="1449"/>
        <w:gridCol w:w="1935"/>
        <w:gridCol w:w="4275"/>
      </w:tblGrid>
      <w:tr w:rsidR="002D6183">
        <w:trPr>
          <w:trHeight w:val="60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主要研究领域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简介</w:t>
            </w:r>
          </w:p>
        </w:tc>
      </w:tr>
      <w:tr w:rsidR="002D6183">
        <w:trPr>
          <w:trHeight w:val="5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5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4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5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4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2D6183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</w:p>
    <w:p w:rsidR="002D6183" w:rsidRDefault="002D6183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</w:p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招生措施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29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请说明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24"/>
              </w:rPr>
              <w:t>申报项目面向的主要生源国，预期的招生规模，来华留学生的求学意愿，招收优秀生源的主要竞争者，以及针对申报项目已经采取的招生措施。（限2500字以内）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培养方案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31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学校应制定完善的培养方案，符合教育层次和专业要求的培养目标、课程体系、教学计划、实践环节，以及切实保证培养质量的教育教学措施。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七、申报单位意见和评审意见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 w:rsidTr="00B41762">
        <w:trPr>
          <w:trHeight w:val="5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申请人单位意见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 w:rsidP="00B41762">
            <w:pPr>
              <w:widowControl/>
              <w:spacing w:line="360" w:lineRule="auto"/>
              <w:ind w:firstLineChars="2200" w:firstLine="52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861155" w:rsidRDefault="00861155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 w:rsidP="00B41762">
            <w:pPr>
              <w:widowControl/>
              <w:spacing w:line="360" w:lineRule="auto"/>
              <w:ind w:right="480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2D6183" w:rsidTr="00861155">
        <w:trPr>
          <w:trHeight w:val="339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专家组评审意见                           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41762" w:rsidRDefault="00B41762" w:rsidP="00B41762">
            <w:pPr>
              <w:widowControl/>
              <w:spacing w:line="360" w:lineRule="auto"/>
              <w:ind w:firstLineChars="2200" w:firstLine="52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B41762" w:rsidRDefault="00B41762" w:rsidP="00B4176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861155" w:rsidRDefault="00861155" w:rsidP="00B4176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B41762" w:rsidP="00B41762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2D6183">
        <w:trPr>
          <w:trHeight w:val="267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 w:rsidP="00861155">
            <w:pPr>
              <w:spacing w:line="360" w:lineRule="auto"/>
              <w:ind w:right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教育部国际合作与交流司批复意见</w:t>
            </w:r>
          </w:p>
          <w:p w:rsidR="002D6183" w:rsidRDefault="002D6183" w:rsidP="00861155">
            <w:pPr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 w:rsidP="00861155">
            <w:pPr>
              <w:widowControl/>
              <w:spacing w:line="360" w:lineRule="auto"/>
              <w:ind w:firstLineChars="100" w:firstLine="240"/>
              <w:jc w:val="right"/>
              <w:rPr>
                <w:color w:val="000000"/>
                <w:kern w:val="0"/>
                <w:sz w:val="24"/>
              </w:rPr>
            </w:pPr>
          </w:p>
          <w:p w:rsidR="00B41762" w:rsidRDefault="00B41762" w:rsidP="00861155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41762" w:rsidRDefault="00B41762" w:rsidP="00861155">
            <w:pPr>
              <w:widowControl/>
              <w:spacing w:line="360" w:lineRule="auto"/>
              <w:ind w:right="360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B41762" w:rsidRDefault="00B41762" w:rsidP="00861155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861155" w:rsidP="00861155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年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</w:tr>
    </w:tbl>
    <w:p w:rsidR="002D6183" w:rsidRDefault="002D6183"/>
    <w:sectPr w:rsidR="002D6183" w:rsidSect="002D618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961" w:rsidRDefault="00F77961" w:rsidP="00CB36F8">
      <w:r>
        <w:separator/>
      </w:r>
    </w:p>
  </w:endnote>
  <w:endnote w:type="continuationSeparator" w:id="1">
    <w:p w:rsidR="00F77961" w:rsidRDefault="00F77961" w:rsidP="00CB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961" w:rsidRDefault="00F77961" w:rsidP="00CB36F8">
      <w:r>
        <w:separator/>
      </w:r>
    </w:p>
  </w:footnote>
  <w:footnote w:type="continuationSeparator" w:id="1">
    <w:p w:rsidR="00F77961" w:rsidRDefault="00F77961" w:rsidP="00CB3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F21DE"/>
    <w:multiLevelType w:val="multilevel"/>
    <w:tmpl w:val="4DDF21DE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583586B7"/>
    <w:multiLevelType w:val="singleLevel"/>
    <w:tmpl w:val="583586B7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835875C"/>
    <w:multiLevelType w:val="singleLevel"/>
    <w:tmpl w:val="5835875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33D"/>
    <w:rsid w:val="00126BFA"/>
    <w:rsid w:val="001400B3"/>
    <w:rsid w:val="001E0E24"/>
    <w:rsid w:val="0020677F"/>
    <w:rsid w:val="00292C6A"/>
    <w:rsid w:val="002D6183"/>
    <w:rsid w:val="003002B5"/>
    <w:rsid w:val="0037233D"/>
    <w:rsid w:val="003A19D8"/>
    <w:rsid w:val="003D2B74"/>
    <w:rsid w:val="003F58E2"/>
    <w:rsid w:val="00430C38"/>
    <w:rsid w:val="00483117"/>
    <w:rsid w:val="004F568A"/>
    <w:rsid w:val="005B32EB"/>
    <w:rsid w:val="005C4B6D"/>
    <w:rsid w:val="005D1B9A"/>
    <w:rsid w:val="006A7ACC"/>
    <w:rsid w:val="007A777D"/>
    <w:rsid w:val="007E7540"/>
    <w:rsid w:val="00827D2E"/>
    <w:rsid w:val="008379E4"/>
    <w:rsid w:val="00861155"/>
    <w:rsid w:val="008F4462"/>
    <w:rsid w:val="0092188D"/>
    <w:rsid w:val="009E77F9"/>
    <w:rsid w:val="00A81CF3"/>
    <w:rsid w:val="00B17D75"/>
    <w:rsid w:val="00B41762"/>
    <w:rsid w:val="00B708D1"/>
    <w:rsid w:val="00B93401"/>
    <w:rsid w:val="00CB36F8"/>
    <w:rsid w:val="00CD5EE6"/>
    <w:rsid w:val="00D352CC"/>
    <w:rsid w:val="00D80F1A"/>
    <w:rsid w:val="00D82E9F"/>
    <w:rsid w:val="00E56D43"/>
    <w:rsid w:val="00E67CD3"/>
    <w:rsid w:val="00EF4EE1"/>
    <w:rsid w:val="00F57DA2"/>
    <w:rsid w:val="00F77961"/>
    <w:rsid w:val="00FC6110"/>
    <w:rsid w:val="00FC6685"/>
    <w:rsid w:val="0B3051BF"/>
    <w:rsid w:val="1B5F43AF"/>
    <w:rsid w:val="1BB651E7"/>
    <w:rsid w:val="1E0526D7"/>
    <w:rsid w:val="326B467C"/>
    <w:rsid w:val="54FD0742"/>
    <w:rsid w:val="5AC54B33"/>
    <w:rsid w:val="643C406D"/>
    <w:rsid w:val="70C6144B"/>
    <w:rsid w:val="71FF7EC7"/>
    <w:rsid w:val="7F7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D6183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2D6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D6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2D6183"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2D618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D6183"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rsid w:val="002D61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NTKO</cp:lastModifiedBy>
  <cp:revision>28</cp:revision>
  <cp:lastPrinted>2017-04-18T09:43:00Z</cp:lastPrinted>
  <dcterms:created xsi:type="dcterms:W3CDTF">2017-03-01T01:34:00Z</dcterms:created>
  <dcterms:modified xsi:type="dcterms:W3CDTF">2017-04-18T09:43:00Z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